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EB6" w:rsidRPr="003658D3" w:rsidRDefault="00792EB6" w:rsidP="00792EB6">
      <w:pPr>
        <w:shd w:val="pct5" w:color="auto" w:fill="auto"/>
        <w:rPr>
          <w:rFonts w:ascii="Arial" w:hAnsi="Arial" w:cs="Arial"/>
          <w:sz w:val="28"/>
        </w:rPr>
      </w:pPr>
      <w:r w:rsidRPr="003658D3">
        <w:rPr>
          <w:rFonts w:ascii="Arial" w:hAnsi="Arial" w:cs="Arial"/>
          <w:sz w:val="36"/>
        </w:rPr>
        <w:t xml:space="preserve">211info </w:t>
      </w:r>
      <w:r w:rsidR="00671A06" w:rsidRPr="003658D3">
        <w:rPr>
          <w:rFonts w:ascii="Arial" w:hAnsi="Arial" w:cs="Arial"/>
          <w:sz w:val="36"/>
        </w:rPr>
        <w:t>Position Summary</w:t>
      </w:r>
      <w:r w:rsidRPr="003658D3">
        <w:rPr>
          <w:rFonts w:ascii="Arial" w:hAnsi="Arial" w:cs="Arial"/>
          <w:sz w:val="36"/>
        </w:rPr>
        <w:tab/>
      </w:r>
    </w:p>
    <w:p w:rsidR="00792EB6" w:rsidRPr="003658D3" w:rsidRDefault="00792EB6" w:rsidP="00792EB6">
      <w:pPr>
        <w:rPr>
          <w:rFonts w:ascii="Arial" w:hAnsi="Arial" w:cs="Arial"/>
        </w:rPr>
      </w:pPr>
    </w:p>
    <w:tbl>
      <w:tblPr>
        <w:tblW w:w="0" w:type="auto"/>
        <w:tblInd w:w="18" w:type="dxa"/>
        <w:tblCellMar>
          <w:left w:w="115" w:type="dxa"/>
          <w:right w:w="115" w:type="dxa"/>
        </w:tblCellMar>
        <w:tblLook w:val="0000" w:firstRow="0" w:lastRow="0" w:firstColumn="0" w:lastColumn="0" w:noHBand="0" w:noVBand="0"/>
      </w:tblPr>
      <w:tblGrid>
        <w:gridCol w:w="4541"/>
        <w:gridCol w:w="6225"/>
      </w:tblGrid>
      <w:tr w:rsidR="00F47D20" w:rsidRPr="003658D3" w:rsidTr="00082946">
        <w:tc>
          <w:tcPr>
            <w:tcW w:w="4590" w:type="dxa"/>
            <w:tcBorders>
              <w:top w:val="single" w:sz="6" w:space="0" w:color="auto"/>
              <w:left w:val="single" w:sz="6" w:space="0" w:color="auto"/>
              <w:right w:val="single" w:sz="6" w:space="0" w:color="auto"/>
            </w:tcBorders>
          </w:tcPr>
          <w:p w:rsidR="00F47D20" w:rsidRPr="00AB045F" w:rsidRDefault="00F47D20" w:rsidP="001500DA">
            <w:pPr>
              <w:rPr>
                <w:rFonts w:ascii="Arial" w:hAnsi="Arial" w:cs="Arial"/>
                <w:b/>
                <w:sz w:val="18"/>
              </w:rPr>
            </w:pPr>
            <w:r w:rsidRPr="00AB045F">
              <w:rPr>
                <w:rFonts w:ascii="Arial" w:hAnsi="Arial" w:cs="Arial"/>
                <w:b/>
                <w:sz w:val="18"/>
              </w:rPr>
              <w:t>TITLE</w:t>
            </w:r>
          </w:p>
        </w:tc>
        <w:tc>
          <w:tcPr>
            <w:tcW w:w="6300" w:type="dxa"/>
            <w:tcBorders>
              <w:top w:val="single" w:sz="6" w:space="0" w:color="auto"/>
              <w:left w:val="nil"/>
              <w:right w:val="single" w:sz="6" w:space="0" w:color="auto"/>
            </w:tcBorders>
          </w:tcPr>
          <w:p w:rsidR="00F47D20" w:rsidRPr="00AB045F" w:rsidRDefault="00F47D20" w:rsidP="001500DA">
            <w:pPr>
              <w:rPr>
                <w:rFonts w:ascii="Arial" w:hAnsi="Arial" w:cs="Arial"/>
                <w:b/>
              </w:rPr>
            </w:pPr>
            <w:r w:rsidRPr="00AB045F">
              <w:rPr>
                <w:rFonts w:ascii="Arial" w:hAnsi="Arial" w:cs="Arial"/>
                <w:b/>
                <w:sz w:val="18"/>
              </w:rPr>
              <w:t>REPORTS TO</w:t>
            </w:r>
            <w:r w:rsidR="00AB045F">
              <w:rPr>
                <w:rFonts w:ascii="Arial" w:hAnsi="Arial" w:cs="Arial"/>
                <w:b/>
                <w:sz w:val="18"/>
              </w:rPr>
              <w:t>:</w:t>
            </w:r>
            <w:r w:rsidRPr="00AB045F">
              <w:rPr>
                <w:rFonts w:ascii="Arial" w:hAnsi="Arial" w:cs="Arial"/>
                <w:b/>
              </w:rPr>
              <w:t xml:space="preserve"> </w:t>
            </w:r>
          </w:p>
        </w:tc>
      </w:tr>
      <w:tr w:rsidR="00F47D20" w:rsidRPr="003658D3" w:rsidTr="00082946">
        <w:trPr>
          <w:trHeight w:val="333"/>
        </w:trPr>
        <w:tc>
          <w:tcPr>
            <w:tcW w:w="4590" w:type="dxa"/>
            <w:tcBorders>
              <w:left w:val="single" w:sz="6" w:space="0" w:color="auto"/>
              <w:bottom w:val="single" w:sz="6" w:space="0" w:color="auto"/>
              <w:right w:val="single" w:sz="6" w:space="0" w:color="auto"/>
            </w:tcBorders>
          </w:tcPr>
          <w:p w:rsidR="00F47D20" w:rsidRPr="003658D3" w:rsidRDefault="00710707" w:rsidP="00775607">
            <w:pPr>
              <w:rPr>
                <w:rFonts w:ascii="Arial" w:hAnsi="Arial" w:cs="Arial"/>
              </w:rPr>
            </w:pPr>
            <w:r w:rsidRPr="003658D3">
              <w:rPr>
                <w:rFonts w:ascii="Arial" w:hAnsi="Arial" w:cs="Arial"/>
              </w:rPr>
              <w:t>Community Information</w:t>
            </w:r>
            <w:r w:rsidR="00B65618">
              <w:rPr>
                <w:rFonts w:ascii="Arial" w:hAnsi="Arial" w:cs="Arial"/>
              </w:rPr>
              <w:t xml:space="preserve"> Supervisor</w:t>
            </w:r>
          </w:p>
        </w:tc>
        <w:tc>
          <w:tcPr>
            <w:tcW w:w="6300" w:type="dxa"/>
            <w:tcBorders>
              <w:left w:val="nil"/>
              <w:bottom w:val="single" w:sz="6" w:space="0" w:color="auto"/>
              <w:right w:val="single" w:sz="6" w:space="0" w:color="auto"/>
            </w:tcBorders>
          </w:tcPr>
          <w:p w:rsidR="00F47D20" w:rsidRPr="003658D3" w:rsidRDefault="00B65618" w:rsidP="00351C19">
            <w:pPr>
              <w:rPr>
                <w:rFonts w:ascii="Arial" w:hAnsi="Arial" w:cs="Arial"/>
              </w:rPr>
            </w:pPr>
            <w:r>
              <w:rPr>
                <w:rFonts w:ascii="Arial" w:hAnsi="Arial" w:cs="Arial"/>
              </w:rPr>
              <w:t>Community Information Manager</w:t>
            </w:r>
          </w:p>
        </w:tc>
      </w:tr>
      <w:tr w:rsidR="00082946" w:rsidRPr="003658D3" w:rsidTr="00082946">
        <w:trPr>
          <w:trHeight w:val="333"/>
        </w:trPr>
        <w:tc>
          <w:tcPr>
            <w:tcW w:w="4590" w:type="dxa"/>
            <w:tcBorders>
              <w:left w:val="single" w:sz="6" w:space="0" w:color="auto"/>
              <w:bottom w:val="single" w:sz="6" w:space="0" w:color="auto"/>
              <w:right w:val="single" w:sz="6" w:space="0" w:color="auto"/>
            </w:tcBorders>
          </w:tcPr>
          <w:p w:rsidR="00082946" w:rsidRPr="003658D3" w:rsidRDefault="00082946" w:rsidP="00B65618">
            <w:pPr>
              <w:rPr>
                <w:rFonts w:ascii="Arial" w:hAnsi="Arial" w:cs="Arial"/>
                <w:sz w:val="18"/>
              </w:rPr>
            </w:pPr>
            <w:r w:rsidRPr="00AB045F">
              <w:rPr>
                <w:rFonts w:ascii="Arial" w:hAnsi="Arial" w:cs="Arial"/>
                <w:b/>
                <w:sz w:val="18"/>
              </w:rPr>
              <w:t>STATUS:</w:t>
            </w:r>
            <w:r w:rsidRPr="003658D3">
              <w:rPr>
                <w:rFonts w:ascii="Arial" w:hAnsi="Arial" w:cs="Arial"/>
                <w:sz w:val="18"/>
              </w:rPr>
              <w:t xml:space="preserve"> </w:t>
            </w:r>
            <w:r w:rsidR="00B65618">
              <w:rPr>
                <w:rFonts w:ascii="Arial" w:hAnsi="Arial" w:cs="Arial"/>
                <w:sz w:val="18"/>
              </w:rPr>
              <w:t xml:space="preserve">X </w:t>
            </w:r>
            <w:r w:rsidRPr="003658D3">
              <w:rPr>
                <w:rFonts w:ascii="Arial" w:hAnsi="Arial" w:cs="Arial"/>
                <w:sz w:val="18"/>
              </w:rPr>
              <w:t xml:space="preserve"> Exempt          Non-Exempt</w:t>
            </w:r>
          </w:p>
        </w:tc>
        <w:tc>
          <w:tcPr>
            <w:tcW w:w="6300" w:type="dxa"/>
            <w:tcBorders>
              <w:left w:val="nil"/>
              <w:bottom w:val="single" w:sz="6" w:space="0" w:color="auto"/>
              <w:right w:val="single" w:sz="6" w:space="0" w:color="auto"/>
            </w:tcBorders>
          </w:tcPr>
          <w:p w:rsidR="00082946" w:rsidRPr="003658D3" w:rsidRDefault="00F43B3B" w:rsidP="00CE5A4A">
            <w:pPr>
              <w:rPr>
                <w:rFonts w:ascii="Arial" w:hAnsi="Arial" w:cs="Arial"/>
                <w:sz w:val="18"/>
              </w:rPr>
            </w:pPr>
            <w:r>
              <w:rPr>
                <w:rFonts w:ascii="Arial" w:hAnsi="Arial" w:cs="Arial"/>
                <w:sz w:val="18"/>
              </w:rPr>
              <w:t xml:space="preserve"> </w:t>
            </w:r>
            <w:r w:rsidRPr="00AB045F">
              <w:rPr>
                <w:rFonts w:ascii="Arial" w:hAnsi="Arial" w:cs="Arial"/>
                <w:b/>
                <w:sz w:val="18"/>
              </w:rPr>
              <w:t>HOURS PER WEEK:</w:t>
            </w:r>
            <w:r>
              <w:rPr>
                <w:rFonts w:ascii="Arial" w:hAnsi="Arial" w:cs="Arial"/>
                <w:sz w:val="18"/>
              </w:rPr>
              <w:t xml:space="preserve"> </w:t>
            </w:r>
            <w:r w:rsidR="00351C19">
              <w:rPr>
                <w:rFonts w:ascii="Arial" w:hAnsi="Arial" w:cs="Arial"/>
                <w:sz w:val="18"/>
              </w:rPr>
              <w:t>40</w:t>
            </w:r>
          </w:p>
        </w:tc>
      </w:tr>
    </w:tbl>
    <w:p w:rsidR="00F47D20" w:rsidRPr="00AB045F" w:rsidRDefault="00F47D20" w:rsidP="00AB045F">
      <w:pPr>
        <w:pStyle w:val="NormalWeb"/>
        <w:rPr>
          <w:rFonts w:ascii="Arial" w:eastAsia="Times New Roman" w:hAnsi="Arial" w:cs="Arial"/>
          <w:sz w:val="20"/>
          <w:szCs w:val="20"/>
        </w:rPr>
      </w:pPr>
    </w:p>
    <w:tbl>
      <w:tblPr>
        <w:tblW w:w="10915" w:type="dxa"/>
        <w:tblLayout w:type="fixed"/>
        <w:tblCellMar>
          <w:left w:w="115" w:type="dxa"/>
          <w:right w:w="115" w:type="dxa"/>
        </w:tblCellMar>
        <w:tblLook w:val="0000" w:firstRow="0" w:lastRow="0" w:firstColumn="0" w:lastColumn="0" w:noHBand="0" w:noVBand="0"/>
      </w:tblPr>
      <w:tblGrid>
        <w:gridCol w:w="1188"/>
        <w:gridCol w:w="9727"/>
      </w:tblGrid>
      <w:tr w:rsidR="00792EB6" w:rsidRPr="00AB045F" w:rsidTr="006A557E">
        <w:trPr>
          <w:trHeight w:val="372"/>
        </w:trPr>
        <w:tc>
          <w:tcPr>
            <w:tcW w:w="10915" w:type="dxa"/>
            <w:gridSpan w:val="2"/>
            <w:tcBorders>
              <w:top w:val="single" w:sz="6" w:space="0" w:color="auto"/>
              <w:left w:val="single" w:sz="6" w:space="0" w:color="auto"/>
              <w:bottom w:val="single" w:sz="6" w:space="0" w:color="auto"/>
              <w:right w:val="single" w:sz="6" w:space="0" w:color="auto"/>
            </w:tcBorders>
          </w:tcPr>
          <w:p w:rsidR="00792EB6" w:rsidRPr="00AB045F" w:rsidRDefault="00F158B5" w:rsidP="00AB045F">
            <w:pPr>
              <w:pStyle w:val="NormalWeb"/>
              <w:rPr>
                <w:rFonts w:ascii="Arial" w:eastAsia="Times New Roman" w:hAnsi="Arial" w:cs="Arial"/>
                <w:sz w:val="20"/>
                <w:szCs w:val="20"/>
              </w:rPr>
            </w:pPr>
            <w:r>
              <w:rPr>
                <w:rFonts w:ascii="Arial" w:hAnsi="Arial" w:cs="Arial"/>
                <w:b/>
              </w:rPr>
              <w:t xml:space="preserve">MISSION: </w:t>
            </w:r>
            <w:r w:rsidRPr="00F158B5">
              <w:rPr>
                <w:rFonts w:ascii="Arial" w:eastAsia="Times New Roman" w:hAnsi="Arial" w:cs="Arial"/>
                <w:sz w:val="20"/>
                <w:szCs w:val="20"/>
              </w:rPr>
              <w:t>Our central hub empowers Oregon and Southwest Washington communities by helping people identify, navigate and connect with the local resources they need.</w:t>
            </w:r>
          </w:p>
        </w:tc>
      </w:tr>
      <w:tr w:rsidR="00792EB6" w:rsidRPr="003658D3" w:rsidTr="006A557E">
        <w:tc>
          <w:tcPr>
            <w:tcW w:w="10915" w:type="dxa"/>
            <w:gridSpan w:val="2"/>
            <w:tcBorders>
              <w:top w:val="single" w:sz="6" w:space="0" w:color="auto"/>
              <w:left w:val="single" w:sz="6" w:space="0" w:color="auto"/>
              <w:bottom w:val="single" w:sz="6" w:space="0" w:color="auto"/>
              <w:right w:val="single" w:sz="6" w:space="0" w:color="auto"/>
            </w:tcBorders>
          </w:tcPr>
          <w:p w:rsidR="00792EB6" w:rsidRPr="003658D3" w:rsidRDefault="00792EB6" w:rsidP="00B65618">
            <w:pPr>
              <w:pStyle w:val="NormalWeb"/>
              <w:rPr>
                <w:rFonts w:ascii="Arial" w:hAnsi="Arial" w:cs="Arial"/>
              </w:rPr>
            </w:pPr>
            <w:r w:rsidRPr="002A3AAA">
              <w:rPr>
                <w:rFonts w:ascii="Arial" w:hAnsi="Arial" w:cs="Arial"/>
                <w:b/>
                <w:sz w:val="22"/>
              </w:rPr>
              <w:t>CORE FUNCTION</w:t>
            </w:r>
            <w:r w:rsidRPr="003658D3">
              <w:rPr>
                <w:rFonts w:ascii="Arial" w:hAnsi="Arial" w:cs="Arial"/>
              </w:rPr>
              <w:t xml:space="preserve">: </w:t>
            </w:r>
            <w:r w:rsidR="00351C19">
              <w:rPr>
                <w:rFonts w:ascii="Arial" w:eastAsia="Times New Roman" w:hAnsi="Arial" w:cs="Arial"/>
                <w:sz w:val="20"/>
                <w:szCs w:val="20"/>
              </w:rPr>
              <w:t>Lead team of Commu</w:t>
            </w:r>
            <w:r w:rsidR="00B65618">
              <w:rPr>
                <w:rFonts w:ascii="Arial" w:eastAsia="Times New Roman" w:hAnsi="Arial" w:cs="Arial"/>
                <w:sz w:val="20"/>
                <w:szCs w:val="20"/>
              </w:rPr>
              <w:t>nity Information Specialists</w:t>
            </w:r>
            <w:r w:rsidR="00351C19">
              <w:rPr>
                <w:rFonts w:ascii="Arial" w:eastAsia="Times New Roman" w:hAnsi="Arial" w:cs="Arial"/>
                <w:sz w:val="20"/>
                <w:szCs w:val="20"/>
              </w:rPr>
              <w:t>. Ensure high-qualit</w:t>
            </w:r>
            <w:r w:rsidR="00B65618">
              <w:rPr>
                <w:rFonts w:ascii="Arial" w:eastAsia="Times New Roman" w:hAnsi="Arial" w:cs="Arial"/>
                <w:sz w:val="20"/>
                <w:szCs w:val="20"/>
              </w:rPr>
              <w:t xml:space="preserve">y service delivery so people in our service area </w:t>
            </w:r>
            <w:r w:rsidR="00351C19">
              <w:rPr>
                <w:rFonts w:ascii="Arial" w:eastAsia="Times New Roman" w:hAnsi="Arial" w:cs="Arial"/>
                <w:sz w:val="20"/>
                <w:szCs w:val="20"/>
              </w:rPr>
              <w:t xml:space="preserve">have access to accurate, up-to-date information about </w:t>
            </w:r>
            <w:r w:rsidR="00B65618">
              <w:rPr>
                <w:rFonts w:ascii="Arial" w:eastAsia="Times New Roman" w:hAnsi="Arial" w:cs="Arial"/>
                <w:sz w:val="20"/>
                <w:szCs w:val="20"/>
              </w:rPr>
              <w:t>comprehensive community programs</w:t>
            </w:r>
            <w:r w:rsidR="00351C19">
              <w:rPr>
                <w:rFonts w:ascii="Arial" w:eastAsia="Times New Roman" w:hAnsi="Arial" w:cs="Arial"/>
                <w:sz w:val="20"/>
                <w:szCs w:val="20"/>
              </w:rPr>
              <w:t xml:space="preserve">. </w:t>
            </w:r>
            <w:r w:rsidR="00B65618">
              <w:rPr>
                <w:rFonts w:ascii="Arial" w:eastAsia="Times New Roman" w:hAnsi="Arial" w:cs="Arial"/>
                <w:sz w:val="20"/>
                <w:szCs w:val="20"/>
              </w:rPr>
              <w:t xml:space="preserve">Participate in hiring, training and coaching staff. </w:t>
            </w:r>
            <w:r w:rsidR="00351C19">
              <w:rPr>
                <w:rFonts w:ascii="Arial" w:eastAsia="Times New Roman" w:hAnsi="Arial" w:cs="Arial"/>
                <w:sz w:val="20"/>
                <w:szCs w:val="20"/>
              </w:rPr>
              <w:t xml:space="preserve">Organize efficient work flows and schedules that are responsive to contact trends, and ensure that data gathering, tech/equipment needs and ongoing training meet the needs of the community and stakeholders. </w:t>
            </w:r>
            <w:r w:rsidR="00CE5A4A">
              <w:rPr>
                <w:rFonts w:ascii="Arial" w:eastAsia="Times New Roman" w:hAnsi="Arial" w:cs="Arial"/>
                <w:sz w:val="20"/>
                <w:szCs w:val="20"/>
              </w:rPr>
              <w:t>Conduct quality assurance activities to improve CIC operations.</w:t>
            </w:r>
          </w:p>
        </w:tc>
      </w:tr>
      <w:tr w:rsidR="00792EB6" w:rsidRPr="003658D3" w:rsidTr="006A557E">
        <w:tc>
          <w:tcPr>
            <w:tcW w:w="10915" w:type="dxa"/>
            <w:gridSpan w:val="2"/>
            <w:tcBorders>
              <w:bottom w:val="single" w:sz="6" w:space="0" w:color="auto"/>
            </w:tcBorders>
          </w:tcPr>
          <w:p w:rsidR="00792EB6" w:rsidRPr="003658D3" w:rsidRDefault="00792EB6" w:rsidP="001500DA">
            <w:pPr>
              <w:rPr>
                <w:rFonts w:ascii="Arial" w:hAnsi="Arial" w:cs="Arial"/>
              </w:rPr>
            </w:pPr>
          </w:p>
        </w:tc>
      </w:tr>
      <w:tr w:rsidR="00792EB6" w:rsidRPr="003658D3" w:rsidTr="006A557E">
        <w:trPr>
          <w:trHeight w:val="354"/>
        </w:trPr>
        <w:tc>
          <w:tcPr>
            <w:tcW w:w="10915" w:type="dxa"/>
            <w:gridSpan w:val="2"/>
            <w:tcBorders>
              <w:left w:val="single" w:sz="6" w:space="0" w:color="auto"/>
              <w:bottom w:val="single" w:sz="6" w:space="0" w:color="auto"/>
              <w:right w:val="single" w:sz="6" w:space="0" w:color="auto"/>
            </w:tcBorders>
          </w:tcPr>
          <w:p w:rsidR="00792EB6" w:rsidRPr="003658D3" w:rsidRDefault="00792EB6" w:rsidP="001533F4">
            <w:pPr>
              <w:rPr>
                <w:rFonts w:ascii="Arial" w:hAnsi="Arial" w:cs="Arial"/>
              </w:rPr>
            </w:pPr>
            <w:r w:rsidRPr="003658D3">
              <w:rPr>
                <w:rFonts w:ascii="Arial" w:hAnsi="Arial" w:cs="Arial"/>
                <w:b/>
              </w:rPr>
              <w:t>CORE ACCOUNTABILITIES</w:t>
            </w:r>
            <w:r w:rsidR="001533F4" w:rsidRPr="003658D3">
              <w:rPr>
                <w:rFonts w:ascii="Arial" w:hAnsi="Arial" w:cs="Arial"/>
              </w:rPr>
              <w:t>:</w:t>
            </w:r>
            <w:r w:rsidRPr="003658D3">
              <w:rPr>
                <w:rFonts w:ascii="Arial" w:hAnsi="Arial" w:cs="Arial"/>
              </w:rPr>
              <w:t xml:space="preserve"> </w:t>
            </w:r>
          </w:p>
        </w:tc>
      </w:tr>
      <w:tr w:rsidR="00792EB6" w:rsidRPr="003658D3" w:rsidTr="006A557E">
        <w:trPr>
          <w:trHeight w:val="480"/>
        </w:trPr>
        <w:tc>
          <w:tcPr>
            <w:tcW w:w="1188" w:type="dxa"/>
            <w:tcBorders>
              <w:top w:val="single" w:sz="6" w:space="0" w:color="auto"/>
              <w:left w:val="single" w:sz="6" w:space="0" w:color="auto"/>
              <w:bottom w:val="single" w:sz="6" w:space="0" w:color="auto"/>
              <w:right w:val="single" w:sz="6" w:space="0" w:color="auto"/>
            </w:tcBorders>
          </w:tcPr>
          <w:p w:rsidR="00792EB6" w:rsidRPr="003658D3" w:rsidRDefault="00B65618" w:rsidP="004D0457">
            <w:pPr>
              <w:rPr>
                <w:rFonts w:ascii="Arial" w:hAnsi="Arial" w:cs="Arial"/>
              </w:rPr>
            </w:pPr>
            <w:r>
              <w:rPr>
                <w:rFonts w:ascii="Arial" w:hAnsi="Arial" w:cs="Arial"/>
              </w:rPr>
              <w:t>8</w:t>
            </w:r>
            <w:r w:rsidR="00351C19">
              <w:rPr>
                <w:rFonts w:ascii="Arial" w:hAnsi="Arial" w:cs="Arial"/>
              </w:rPr>
              <w:t>0</w:t>
            </w:r>
            <w:r w:rsidR="00792EB6" w:rsidRPr="003658D3">
              <w:rPr>
                <w:rFonts w:ascii="Arial" w:hAnsi="Arial" w:cs="Arial"/>
              </w:rPr>
              <w:t>%</w:t>
            </w:r>
          </w:p>
        </w:tc>
        <w:tc>
          <w:tcPr>
            <w:tcW w:w="9727" w:type="dxa"/>
            <w:tcBorders>
              <w:top w:val="single" w:sz="6" w:space="0" w:color="auto"/>
              <w:left w:val="single" w:sz="6" w:space="0" w:color="auto"/>
              <w:bottom w:val="single" w:sz="6" w:space="0" w:color="auto"/>
              <w:right w:val="single" w:sz="6" w:space="0" w:color="auto"/>
            </w:tcBorders>
          </w:tcPr>
          <w:p w:rsidR="00AB045F" w:rsidRPr="003658D3" w:rsidRDefault="00351C19" w:rsidP="00AB045F">
            <w:pPr>
              <w:rPr>
                <w:rFonts w:ascii="Arial" w:hAnsi="Arial" w:cs="Arial"/>
              </w:rPr>
            </w:pPr>
            <w:r>
              <w:rPr>
                <w:rFonts w:ascii="Arial" w:hAnsi="Arial" w:cs="Arial"/>
                <w:b/>
              </w:rPr>
              <w:t>Support Community Information Specialists</w:t>
            </w:r>
            <w:r w:rsidR="00AB045F" w:rsidRPr="003658D3">
              <w:rPr>
                <w:rFonts w:ascii="Arial" w:hAnsi="Arial" w:cs="Arial"/>
                <w:b/>
              </w:rPr>
              <w:t xml:space="preserve">: </w:t>
            </w:r>
            <w:r>
              <w:rPr>
                <w:rFonts w:ascii="Arial" w:hAnsi="Arial" w:cs="Arial"/>
              </w:rPr>
              <w:t>Manage c</w:t>
            </w:r>
            <w:r w:rsidR="00C115D6">
              <w:rPr>
                <w:rFonts w:ascii="Arial" w:hAnsi="Arial" w:cs="Arial"/>
              </w:rPr>
              <w:t>ontact center</w:t>
            </w:r>
            <w:r w:rsidR="00AB045F" w:rsidRPr="003658D3">
              <w:rPr>
                <w:rFonts w:ascii="Arial" w:hAnsi="Arial" w:cs="Arial"/>
              </w:rPr>
              <w:t xml:space="preserve"> operations including:  </w:t>
            </w:r>
          </w:p>
          <w:p w:rsidR="00AB045F" w:rsidRPr="003658D3" w:rsidRDefault="00351C19" w:rsidP="00AB045F">
            <w:pPr>
              <w:pStyle w:val="ListParagraph"/>
              <w:numPr>
                <w:ilvl w:val="0"/>
                <w:numId w:val="4"/>
              </w:numPr>
              <w:rPr>
                <w:rFonts w:ascii="Arial" w:hAnsi="Arial" w:cs="Arial"/>
                <w:sz w:val="20"/>
                <w:szCs w:val="20"/>
              </w:rPr>
            </w:pPr>
            <w:r>
              <w:rPr>
                <w:rFonts w:ascii="Arial" w:hAnsi="Arial" w:cs="Arial"/>
                <w:sz w:val="20"/>
                <w:szCs w:val="20"/>
              </w:rPr>
              <w:t>S</w:t>
            </w:r>
            <w:r w:rsidR="00AB045F" w:rsidRPr="003658D3">
              <w:rPr>
                <w:rFonts w:ascii="Arial" w:hAnsi="Arial" w:cs="Arial"/>
                <w:sz w:val="20"/>
                <w:szCs w:val="20"/>
              </w:rPr>
              <w:t xml:space="preserve">upervise and motivate staff to exceed service standards. </w:t>
            </w:r>
          </w:p>
          <w:p w:rsidR="00AB045F" w:rsidRPr="003658D3" w:rsidRDefault="00351C19" w:rsidP="00AB045F">
            <w:pPr>
              <w:pStyle w:val="ListParagraph"/>
              <w:numPr>
                <w:ilvl w:val="0"/>
                <w:numId w:val="4"/>
              </w:numPr>
              <w:rPr>
                <w:rFonts w:ascii="Arial" w:hAnsi="Arial" w:cs="Arial"/>
                <w:sz w:val="20"/>
                <w:szCs w:val="20"/>
              </w:rPr>
            </w:pPr>
            <w:r>
              <w:rPr>
                <w:rFonts w:ascii="Arial" w:hAnsi="Arial" w:cs="Arial"/>
                <w:sz w:val="20"/>
                <w:szCs w:val="20"/>
              </w:rPr>
              <w:t>Lead hiring</w:t>
            </w:r>
            <w:r w:rsidR="00B65618">
              <w:rPr>
                <w:rFonts w:ascii="Arial" w:hAnsi="Arial" w:cs="Arial"/>
                <w:sz w:val="20"/>
                <w:szCs w:val="20"/>
              </w:rPr>
              <w:t xml:space="preserve"> and</w:t>
            </w:r>
            <w:r>
              <w:rPr>
                <w:rFonts w:ascii="Arial" w:hAnsi="Arial" w:cs="Arial"/>
                <w:sz w:val="20"/>
                <w:szCs w:val="20"/>
              </w:rPr>
              <w:t xml:space="preserve"> training of C</w:t>
            </w:r>
            <w:r w:rsidR="00B65618">
              <w:rPr>
                <w:rFonts w:ascii="Arial" w:hAnsi="Arial" w:cs="Arial"/>
                <w:sz w:val="20"/>
                <w:szCs w:val="20"/>
              </w:rPr>
              <w:t>IC specialists and leads</w:t>
            </w:r>
            <w:r w:rsidR="00AB045F" w:rsidRPr="003658D3">
              <w:rPr>
                <w:rFonts w:ascii="Arial" w:hAnsi="Arial" w:cs="Arial"/>
                <w:sz w:val="20"/>
                <w:szCs w:val="20"/>
              </w:rPr>
              <w:t>.</w:t>
            </w:r>
          </w:p>
          <w:p w:rsidR="00AB045F" w:rsidRPr="003658D3" w:rsidRDefault="00351C19" w:rsidP="00AB045F">
            <w:pPr>
              <w:pStyle w:val="ListParagraph"/>
              <w:numPr>
                <w:ilvl w:val="0"/>
                <w:numId w:val="4"/>
              </w:numPr>
              <w:rPr>
                <w:rFonts w:ascii="Arial" w:hAnsi="Arial" w:cs="Arial"/>
                <w:sz w:val="20"/>
                <w:szCs w:val="20"/>
              </w:rPr>
            </w:pPr>
            <w:r>
              <w:rPr>
                <w:rFonts w:ascii="Arial" w:hAnsi="Arial" w:cs="Arial"/>
                <w:sz w:val="20"/>
                <w:szCs w:val="20"/>
              </w:rPr>
              <w:t>Ensure staff members are meeting</w:t>
            </w:r>
            <w:r w:rsidR="00AB045F" w:rsidRPr="003658D3">
              <w:rPr>
                <w:rFonts w:ascii="Arial" w:hAnsi="Arial" w:cs="Arial"/>
                <w:sz w:val="20"/>
                <w:szCs w:val="20"/>
              </w:rPr>
              <w:t xml:space="preserve"> performance standards</w:t>
            </w:r>
            <w:r>
              <w:rPr>
                <w:rFonts w:ascii="Arial" w:hAnsi="Arial" w:cs="Arial"/>
                <w:sz w:val="20"/>
                <w:szCs w:val="20"/>
              </w:rPr>
              <w:t xml:space="preserve"> and providing excellent customer service</w:t>
            </w:r>
            <w:r w:rsidR="00AB045F" w:rsidRPr="003658D3">
              <w:rPr>
                <w:rFonts w:ascii="Arial" w:hAnsi="Arial" w:cs="Arial"/>
                <w:sz w:val="20"/>
                <w:szCs w:val="20"/>
              </w:rPr>
              <w:t xml:space="preserve">. </w:t>
            </w:r>
          </w:p>
          <w:p w:rsidR="00AB045F" w:rsidRPr="003658D3" w:rsidRDefault="00AB045F" w:rsidP="00AB045F">
            <w:pPr>
              <w:pStyle w:val="ListParagraph"/>
              <w:numPr>
                <w:ilvl w:val="0"/>
                <w:numId w:val="4"/>
              </w:numPr>
              <w:rPr>
                <w:rFonts w:ascii="Arial" w:hAnsi="Arial" w:cs="Arial"/>
                <w:sz w:val="20"/>
                <w:szCs w:val="20"/>
              </w:rPr>
            </w:pPr>
            <w:r w:rsidRPr="003658D3">
              <w:rPr>
                <w:rFonts w:ascii="Arial" w:hAnsi="Arial" w:cs="Arial"/>
                <w:sz w:val="20"/>
                <w:szCs w:val="20"/>
              </w:rPr>
              <w:t>Investigate complaints, resolve problems and clarify issues concerning services.</w:t>
            </w:r>
          </w:p>
          <w:p w:rsidR="00AB045F" w:rsidRPr="003658D3" w:rsidRDefault="00AB045F" w:rsidP="00AB045F">
            <w:pPr>
              <w:pStyle w:val="ListParagraph"/>
              <w:numPr>
                <w:ilvl w:val="0"/>
                <w:numId w:val="4"/>
              </w:numPr>
              <w:rPr>
                <w:rFonts w:ascii="Arial" w:hAnsi="Arial" w:cs="Arial"/>
                <w:sz w:val="20"/>
                <w:szCs w:val="20"/>
              </w:rPr>
            </w:pPr>
            <w:r w:rsidRPr="003658D3">
              <w:rPr>
                <w:rFonts w:ascii="Arial" w:hAnsi="Arial" w:cs="Arial"/>
                <w:sz w:val="20"/>
                <w:szCs w:val="20"/>
              </w:rPr>
              <w:t xml:space="preserve">Provide coaching to create a professional, compassionate and </w:t>
            </w:r>
            <w:r w:rsidR="000946D3">
              <w:rPr>
                <w:rFonts w:ascii="Arial" w:hAnsi="Arial" w:cs="Arial"/>
                <w:sz w:val="20"/>
                <w:szCs w:val="20"/>
              </w:rPr>
              <w:t>equity-focused</w:t>
            </w:r>
            <w:r w:rsidRPr="003658D3">
              <w:rPr>
                <w:rFonts w:ascii="Arial" w:hAnsi="Arial" w:cs="Arial"/>
                <w:sz w:val="20"/>
                <w:szCs w:val="20"/>
              </w:rPr>
              <w:t xml:space="preserve"> workplace.</w:t>
            </w:r>
          </w:p>
          <w:p w:rsidR="000946D3" w:rsidRPr="000946D3" w:rsidRDefault="00AA4546" w:rsidP="000946D3">
            <w:pPr>
              <w:pStyle w:val="ListParagraph"/>
              <w:numPr>
                <w:ilvl w:val="0"/>
                <w:numId w:val="4"/>
              </w:numPr>
              <w:rPr>
                <w:rFonts w:ascii="Arial" w:hAnsi="Arial" w:cs="Arial"/>
              </w:rPr>
            </w:pPr>
            <w:r>
              <w:rPr>
                <w:rFonts w:ascii="Arial" w:hAnsi="Arial" w:cs="Arial"/>
                <w:sz w:val="20"/>
                <w:szCs w:val="20"/>
              </w:rPr>
              <w:t>Problem-solve when staff experience technical issues</w:t>
            </w:r>
            <w:r w:rsidR="00AB045F" w:rsidRPr="00AB045F">
              <w:rPr>
                <w:rFonts w:ascii="Arial" w:hAnsi="Arial" w:cs="Arial"/>
                <w:sz w:val="20"/>
                <w:szCs w:val="20"/>
              </w:rPr>
              <w:t>.</w:t>
            </w:r>
          </w:p>
        </w:tc>
      </w:tr>
      <w:tr w:rsidR="00792EB6" w:rsidRPr="003658D3" w:rsidTr="006A557E">
        <w:trPr>
          <w:trHeight w:val="318"/>
        </w:trPr>
        <w:tc>
          <w:tcPr>
            <w:tcW w:w="1188" w:type="dxa"/>
            <w:tcBorders>
              <w:top w:val="single" w:sz="6" w:space="0" w:color="auto"/>
              <w:left w:val="single" w:sz="6" w:space="0" w:color="auto"/>
              <w:bottom w:val="single" w:sz="6" w:space="0" w:color="auto"/>
              <w:right w:val="single" w:sz="6" w:space="0" w:color="auto"/>
            </w:tcBorders>
          </w:tcPr>
          <w:p w:rsidR="00792EB6" w:rsidRPr="003658D3" w:rsidRDefault="00B65618" w:rsidP="00B65618">
            <w:pPr>
              <w:rPr>
                <w:rFonts w:ascii="Arial" w:hAnsi="Arial" w:cs="Arial"/>
              </w:rPr>
            </w:pPr>
            <w:r>
              <w:rPr>
                <w:rFonts w:ascii="Arial" w:hAnsi="Arial" w:cs="Arial"/>
              </w:rPr>
              <w:t>1</w:t>
            </w:r>
            <w:r w:rsidR="00351C19">
              <w:rPr>
                <w:rFonts w:ascii="Arial" w:hAnsi="Arial" w:cs="Arial"/>
              </w:rPr>
              <w:t>0</w:t>
            </w:r>
            <w:r w:rsidR="00D6606A">
              <w:rPr>
                <w:rFonts w:ascii="Arial" w:hAnsi="Arial" w:cs="Arial"/>
              </w:rPr>
              <w:t>%</w:t>
            </w:r>
          </w:p>
        </w:tc>
        <w:tc>
          <w:tcPr>
            <w:tcW w:w="9727" w:type="dxa"/>
            <w:tcBorders>
              <w:top w:val="single" w:sz="6" w:space="0" w:color="auto"/>
              <w:left w:val="single" w:sz="6" w:space="0" w:color="auto"/>
              <w:bottom w:val="single" w:sz="6" w:space="0" w:color="auto"/>
              <w:right w:val="single" w:sz="6" w:space="0" w:color="auto"/>
            </w:tcBorders>
          </w:tcPr>
          <w:p w:rsidR="00682385" w:rsidRPr="00AB045F" w:rsidRDefault="006A557E" w:rsidP="006A557E">
            <w:r>
              <w:rPr>
                <w:rFonts w:ascii="Arial" w:hAnsi="Arial" w:cs="Arial"/>
                <w:b/>
              </w:rPr>
              <w:t>Coordinate with Operations Team</w:t>
            </w:r>
            <w:r w:rsidR="00861067" w:rsidRPr="003658D3">
              <w:rPr>
                <w:rFonts w:ascii="Arial" w:hAnsi="Arial" w:cs="Arial"/>
                <w:b/>
              </w:rPr>
              <w:t xml:space="preserve">: </w:t>
            </w:r>
            <w:r>
              <w:rPr>
                <w:rFonts w:ascii="Arial" w:hAnsi="Arial" w:cs="Arial"/>
              </w:rPr>
              <w:t>Work closely with other departments to ensure effective collaborat</w:t>
            </w:r>
            <w:r w:rsidR="00E75840">
              <w:rPr>
                <w:rFonts w:ascii="Arial" w:hAnsi="Arial" w:cs="Arial"/>
              </w:rPr>
              <w:t>i</w:t>
            </w:r>
            <w:r w:rsidR="00B65618">
              <w:rPr>
                <w:rFonts w:ascii="Arial" w:hAnsi="Arial" w:cs="Arial"/>
              </w:rPr>
              <w:t>ons.</w:t>
            </w:r>
            <w:r w:rsidR="00861067" w:rsidRPr="003658D3">
              <w:rPr>
                <w:rFonts w:ascii="Arial" w:hAnsi="Arial" w:cs="Arial"/>
              </w:rPr>
              <w:t>.</w:t>
            </w:r>
          </w:p>
        </w:tc>
      </w:tr>
      <w:tr w:rsidR="00DC5FA1" w:rsidRPr="003658D3" w:rsidTr="006A557E">
        <w:trPr>
          <w:trHeight w:val="288"/>
        </w:trPr>
        <w:tc>
          <w:tcPr>
            <w:tcW w:w="1188" w:type="dxa"/>
            <w:tcBorders>
              <w:top w:val="single" w:sz="6" w:space="0" w:color="auto"/>
              <w:left w:val="single" w:sz="6" w:space="0" w:color="auto"/>
              <w:bottom w:val="single" w:sz="6" w:space="0" w:color="auto"/>
              <w:right w:val="single" w:sz="6" w:space="0" w:color="auto"/>
            </w:tcBorders>
          </w:tcPr>
          <w:p w:rsidR="00DC5FA1" w:rsidRPr="003658D3" w:rsidRDefault="00AB045F" w:rsidP="00AA4546">
            <w:pPr>
              <w:rPr>
                <w:rFonts w:ascii="Arial" w:hAnsi="Arial" w:cs="Arial"/>
              </w:rPr>
            </w:pPr>
            <w:r>
              <w:rPr>
                <w:rFonts w:ascii="Arial" w:hAnsi="Arial" w:cs="Arial"/>
              </w:rPr>
              <w:t>1</w:t>
            </w:r>
            <w:r w:rsidR="00351C19">
              <w:rPr>
                <w:rFonts w:ascii="Arial" w:hAnsi="Arial" w:cs="Arial"/>
              </w:rPr>
              <w:t>0</w:t>
            </w:r>
            <w:r w:rsidR="00DC5FA1" w:rsidRPr="003658D3">
              <w:rPr>
                <w:rFonts w:ascii="Arial" w:hAnsi="Arial" w:cs="Arial"/>
              </w:rPr>
              <w:t>%</w:t>
            </w:r>
          </w:p>
        </w:tc>
        <w:tc>
          <w:tcPr>
            <w:tcW w:w="9727" w:type="dxa"/>
            <w:tcBorders>
              <w:top w:val="single" w:sz="6" w:space="0" w:color="auto"/>
              <w:left w:val="single" w:sz="6" w:space="0" w:color="auto"/>
              <w:bottom w:val="single" w:sz="6" w:space="0" w:color="auto"/>
              <w:right w:val="single" w:sz="6" w:space="0" w:color="auto"/>
            </w:tcBorders>
          </w:tcPr>
          <w:p w:rsidR="00DC5FA1" w:rsidRPr="00AB045F" w:rsidRDefault="00C115D6" w:rsidP="00AB045F">
            <w:r>
              <w:rPr>
                <w:rFonts w:ascii="Arial" w:hAnsi="Arial" w:cs="Arial"/>
                <w:b/>
              </w:rPr>
              <w:t>Quality assurance</w:t>
            </w:r>
            <w:r w:rsidR="00861067" w:rsidRPr="003658D3">
              <w:rPr>
                <w:rFonts w:ascii="Arial" w:hAnsi="Arial" w:cs="Arial"/>
                <w:b/>
              </w:rPr>
              <w:t>:</w:t>
            </w:r>
            <w:r w:rsidR="00861067" w:rsidRPr="003658D3">
              <w:rPr>
                <w:rFonts w:ascii="Arial" w:hAnsi="Arial" w:cs="Arial"/>
              </w:rPr>
              <w:t xml:space="preserve"> Perform quality assurance activities</w:t>
            </w:r>
            <w:r w:rsidR="00861067">
              <w:rPr>
                <w:rFonts w:ascii="Arial" w:hAnsi="Arial" w:cs="Arial"/>
              </w:rPr>
              <w:t xml:space="preserve"> including call monitoring and tracking of performance benchmarks</w:t>
            </w:r>
            <w:r w:rsidR="006A557E">
              <w:rPr>
                <w:rFonts w:ascii="Arial" w:hAnsi="Arial" w:cs="Arial"/>
              </w:rPr>
              <w:t>.</w:t>
            </w:r>
          </w:p>
        </w:tc>
      </w:tr>
    </w:tbl>
    <w:p w:rsidR="00792EB6" w:rsidRPr="003658D3" w:rsidRDefault="00792EB6" w:rsidP="00792EB6">
      <w:pPr>
        <w:rPr>
          <w:rFonts w:ascii="Arial" w:hAnsi="Arial" w:cs="Arial"/>
        </w:rPr>
      </w:pPr>
    </w:p>
    <w:tbl>
      <w:tblPr>
        <w:tblW w:w="0" w:type="auto"/>
        <w:tblLayout w:type="fixed"/>
        <w:tblLook w:val="0000" w:firstRow="0" w:lastRow="0" w:firstColumn="0" w:lastColumn="0" w:noHBand="0" w:noVBand="0"/>
      </w:tblPr>
      <w:tblGrid>
        <w:gridCol w:w="10908"/>
      </w:tblGrid>
      <w:tr w:rsidR="00792EB6" w:rsidRPr="003658D3" w:rsidTr="009245C6">
        <w:trPr>
          <w:trHeight w:val="327"/>
        </w:trPr>
        <w:tc>
          <w:tcPr>
            <w:tcW w:w="10908" w:type="dxa"/>
            <w:tcBorders>
              <w:top w:val="single" w:sz="6" w:space="0" w:color="auto"/>
              <w:left w:val="single" w:sz="6" w:space="0" w:color="auto"/>
              <w:bottom w:val="single" w:sz="6" w:space="0" w:color="auto"/>
              <w:right w:val="single" w:sz="6" w:space="0" w:color="auto"/>
            </w:tcBorders>
          </w:tcPr>
          <w:p w:rsidR="00792EB6" w:rsidRPr="003658D3" w:rsidRDefault="00792EB6" w:rsidP="001500DA">
            <w:pPr>
              <w:rPr>
                <w:rFonts w:ascii="Arial" w:hAnsi="Arial" w:cs="Arial"/>
              </w:rPr>
            </w:pPr>
            <w:r w:rsidRPr="003658D3">
              <w:rPr>
                <w:rFonts w:ascii="Arial" w:hAnsi="Arial" w:cs="Arial"/>
                <w:b/>
              </w:rPr>
              <w:t>CORE COMPETENCIES</w:t>
            </w:r>
            <w:r w:rsidRPr="003658D3">
              <w:rPr>
                <w:rFonts w:ascii="Arial" w:hAnsi="Arial" w:cs="Arial"/>
              </w:rPr>
              <w:t xml:space="preserve">: </w:t>
            </w:r>
          </w:p>
        </w:tc>
      </w:tr>
      <w:tr w:rsidR="00792EB6" w:rsidRPr="003658D3" w:rsidTr="009245C6">
        <w:trPr>
          <w:trHeight w:val="65"/>
        </w:trPr>
        <w:tc>
          <w:tcPr>
            <w:tcW w:w="10908" w:type="dxa"/>
          </w:tcPr>
          <w:p w:rsidR="00792EB6" w:rsidRPr="003658D3" w:rsidRDefault="00792EB6" w:rsidP="001500DA">
            <w:pPr>
              <w:rPr>
                <w:rFonts w:ascii="Arial" w:hAnsi="Arial" w:cs="Arial"/>
              </w:rPr>
            </w:pPr>
          </w:p>
        </w:tc>
      </w:tr>
      <w:tr w:rsidR="00792EB6" w:rsidRPr="003658D3" w:rsidTr="00F669F6">
        <w:trPr>
          <w:trHeight w:val="288"/>
        </w:trPr>
        <w:tc>
          <w:tcPr>
            <w:tcW w:w="10908" w:type="dxa"/>
            <w:tcBorders>
              <w:top w:val="single" w:sz="6" w:space="0" w:color="auto"/>
              <w:left w:val="single" w:sz="6" w:space="0" w:color="auto"/>
              <w:bottom w:val="single" w:sz="6" w:space="0" w:color="auto"/>
              <w:right w:val="single" w:sz="6" w:space="0" w:color="auto"/>
            </w:tcBorders>
          </w:tcPr>
          <w:p w:rsidR="00792EB6" w:rsidRPr="003658D3" w:rsidRDefault="00792EB6" w:rsidP="00F669F6">
            <w:pPr>
              <w:rPr>
                <w:rFonts w:ascii="Arial" w:hAnsi="Arial" w:cs="Arial"/>
              </w:rPr>
            </w:pPr>
            <w:r w:rsidRPr="003658D3">
              <w:rPr>
                <w:rFonts w:ascii="Arial" w:hAnsi="Arial" w:cs="Arial"/>
                <w:b/>
              </w:rPr>
              <w:t>Forward Thinking:</w:t>
            </w:r>
            <w:r w:rsidRPr="003658D3">
              <w:rPr>
                <w:rFonts w:ascii="Arial" w:hAnsi="Arial" w:cs="Arial"/>
              </w:rPr>
              <w:t xml:space="preserve"> </w:t>
            </w:r>
            <w:r w:rsidR="008D456B" w:rsidRPr="003658D3">
              <w:rPr>
                <w:rFonts w:ascii="Arial" w:hAnsi="Arial" w:cs="Arial"/>
              </w:rPr>
              <w:t>Consider efficiencies, explore options and engage in creative problem-solving</w:t>
            </w:r>
            <w:r w:rsidRPr="003658D3">
              <w:rPr>
                <w:rFonts w:ascii="Arial" w:hAnsi="Arial" w:cs="Arial"/>
              </w:rPr>
              <w:t>.</w:t>
            </w:r>
          </w:p>
        </w:tc>
      </w:tr>
      <w:tr w:rsidR="00792EB6" w:rsidRPr="003658D3" w:rsidTr="00574D90">
        <w:trPr>
          <w:trHeight w:val="288"/>
        </w:trPr>
        <w:tc>
          <w:tcPr>
            <w:tcW w:w="10908" w:type="dxa"/>
            <w:tcBorders>
              <w:top w:val="single" w:sz="6" w:space="0" w:color="auto"/>
              <w:left w:val="single" w:sz="6" w:space="0" w:color="auto"/>
              <w:bottom w:val="single" w:sz="6" w:space="0" w:color="auto"/>
              <w:right w:val="single" w:sz="6" w:space="0" w:color="auto"/>
            </w:tcBorders>
          </w:tcPr>
          <w:p w:rsidR="00792EB6" w:rsidRPr="003658D3" w:rsidRDefault="00792EB6" w:rsidP="00F62D39">
            <w:pPr>
              <w:rPr>
                <w:rFonts w:ascii="Arial" w:hAnsi="Arial" w:cs="Arial"/>
              </w:rPr>
            </w:pPr>
            <w:r w:rsidRPr="003658D3">
              <w:rPr>
                <w:rFonts w:ascii="Arial" w:hAnsi="Arial" w:cs="Arial"/>
                <w:b/>
              </w:rPr>
              <w:t>Critical Thinking:</w:t>
            </w:r>
            <w:r w:rsidR="00F62D39" w:rsidRPr="003658D3">
              <w:rPr>
                <w:rFonts w:ascii="Arial" w:hAnsi="Arial" w:cs="Arial"/>
              </w:rPr>
              <w:t xml:space="preserve"> E</w:t>
            </w:r>
            <w:r w:rsidRPr="003658D3">
              <w:rPr>
                <w:rFonts w:ascii="Arial" w:hAnsi="Arial" w:cs="Arial"/>
              </w:rPr>
              <w:t xml:space="preserve">valuate data </w:t>
            </w:r>
            <w:r w:rsidR="00F62D39" w:rsidRPr="003658D3">
              <w:rPr>
                <w:rFonts w:ascii="Arial" w:hAnsi="Arial" w:cs="Arial"/>
              </w:rPr>
              <w:t xml:space="preserve">reports </w:t>
            </w:r>
            <w:r w:rsidRPr="003658D3">
              <w:rPr>
                <w:rFonts w:ascii="Arial" w:hAnsi="Arial" w:cs="Arial"/>
              </w:rPr>
              <w:t xml:space="preserve">to identify </w:t>
            </w:r>
            <w:r w:rsidR="00F62D39" w:rsidRPr="003658D3">
              <w:rPr>
                <w:rFonts w:ascii="Arial" w:hAnsi="Arial" w:cs="Arial"/>
              </w:rPr>
              <w:t xml:space="preserve">and implement </w:t>
            </w:r>
            <w:r w:rsidRPr="003658D3">
              <w:rPr>
                <w:rFonts w:ascii="Arial" w:hAnsi="Arial" w:cs="Arial"/>
              </w:rPr>
              <w:t xml:space="preserve">improvements in service delivery. </w:t>
            </w:r>
          </w:p>
        </w:tc>
      </w:tr>
      <w:tr w:rsidR="00792EB6" w:rsidRPr="003658D3" w:rsidTr="00574D90">
        <w:trPr>
          <w:trHeight w:val="288"/>
        </w:trPr>
        <w:tc>
          <w:tcPr>
            <w:tcW w:w="10908" w:type="dxa"/>
            <w:tcBorders>
              <w:top w:val="single" w:sz="6" w:space="0" w:color="auto"/>
              <w:left w:val="single" w:sz="6" w:space="0" w:color="auto"/>
              <w:bottom w:val="single" w:sz="6" w:space="0" w:color="auto"/>
              <w:right w:val="single" w:sz="6" w:space="0" w:color="auto"/>
            </w:tcBorders>
          </w:tcPr>
          <w:p w:rsidR="00792EB6" w:rsidRPr="003658D3" w:rsidRDefault="00792EB6" w:rsidP="001500DA">
            <w:pPr>
              <w:rPr>
                <w:rFonts w:ascii="Arial" w:hAnsi="Arial" w:cs="Arial"/>
              </w:rPr>
            </w:pPr>
            <w:r w:rsidRPr="003658D3">
              <w:rPr>
                <w:rFonts w:ascii="Arial" w:hAnsi="Arial" w:cs="Arial"/>
                <w:b/>
              </w:rPr>
              <w:t>Planning and Organizing:</w:t>
            </w:r>
            <w:r w:rsidRPr="003658D3">
              <w:rPr>
                <w:rFonts w:ascii="Arial" w:hAnsi="Arial" w:cs="Arial"/>
              </w:rPr>
              <w:t xml:space="preserve"> Organize work effectively to reflect 211info’s priorities and ensure timely execution.</w:t>
            </w:r>
          </w:p>
        </w:tc>
      </w:tr>
      <w:tr w:rsidR="00792EB6" w:rsidRPr="003658D3" w:rsidTr="009245C6">
        <w:trPr>
          <w:trHeight w:val="350"/>
        </w:trPr>
        <w:tc>
          <w:tcPr>
            <w:tcW w:w="10908" w:type="dxa"/>
            <w:tcBorders>
              <w:top w:val="single" w:sz="6" w:space="0" w:color="auto"/>
              <w:left w:val="single" w:sz="6" w:space="0" w:color="auto"/>
              <w:bottom w:val="single" w:sz="6" w:space="0" w:color="auto"/>
              <w:right w:val="single" w:sz="6" w:space="0" w:color="auto"/>
            </w:tcBorders>
          </w:tcPr>
          <w:p w:rsidR="00792EB6" w:rsidRPr="003658D3" w:rsidRDefault="00792EB6" w:rsidP="001500DA">
            <w:pPr>
              <w:rPr>
                <w:rFonts w:ascii="Arial" w:hAnsi="Arial" w:cs="Arial"/>
              </w:rPr>
            </w:pPr>
            <w:r w:rsidRPr="003658D3">
              <w:rPr>
                <w:rFonts w:ascii="Arial" w:hAnsi="Arial" w:cs="Arial"/>
                <w:b/>
              </w:rPr>
              <w:t>Flexibility:</w:t>
            </w:r>
            <w:r w:rsidRPr="003658D3">
              <w:rPr>
                <w:rFonts w:ascii="Arial" w:hAnsi="Arial" w:cs="Arial"/>
              </w:rPr>
              <w:t xml:space="preserve"> React and adjust positively to change</w:t>
            </w:r>
            <w:r w:rsidR="00F669F6" w:rsidRPr="003658D3">
              <w:rPr>
                <w:rFonts w:ascii="Arial" w:hAnsi="Arial" w:cs="Arial"/>
              </w:rPr>
              <w:t>.</w:t>
            </w:r>
          </w:p>
        </w:tc>
      </w:tr>
      <w:tr w:rsidR="00792EB6" w:rsidRPr="003658D3" w:rsidTr="009245C6">
        <w:trPr>
          <w:trHeight w:val="480"/>
        </w:trPr>
        <w:tc>
          <w:tcPr>
            <w:tcW w:w="10908" w:type="dxa"/>
            <w:tcBorders>
              <w:top w:val="single" w:sz="6" w:space="0" w:color="auto"/>
              <w:left w:val="single" w:sz="6" w:space="0" w:color="auto"/>
              <w:bottom w:val="single" w:sz="6" w:space="0" w:color="auto"/>
              <w:right w:val="single" w:sz="6" w:space="0" w:color="auto"/>
            </w:tcBorders>
          </w:tcPr>
          <w:p w:rsidR="00792EB6" w:rsidRPr="003658D3" w:rsidRDefault="00792EB6" w:rsidP="001500DA">
            <w:pPr>
              <w:rPr>
                <w:rFonts w:ascii="Arial" w:hAnsi="Arial" w:cs="Arial"/>
              </w:rPr>
            </w:pPr>
            <w:r w:rsidRPr="003658D3">
              <w:rPr>
                <w:rFonts w:ascii="Arial" w:hAnsi="Arial" w:cs="Arial"/>
                <w:b/>
              </w:rPr>
              <w:t>Cultural Competency:</w:t>
            </w:r>
            <w:r w:rsidR="00C115D6">
              <w:rPr>
                <w:rFonts w:ascii="Arial" w:hAnsi="Arial" w:cs="Arial"/>
              </w:rPr>
              <w:t xml:space="preserve"> Promote 211info’s equity goals. Work</w:t>
            </w:r>
            <w:r w:rsidRPr="003658D3">
              <w:rPr>
                <w:rFonts w:ascii="Arial" w:hAnsi="Arial" w:cs="Arial"/>
              </w:rPr>
              <w:t xml:space="preserve"> effectively with diverse staff and partners; use communication tools and training methods that are tailored for people with different learning styles, ages, educational levels and socioeconomic backgrounds. </w:t>
            </w:r>
          </w:p>
        </w:tc>
      </w:tr>
      <w:tr w:rsidR="00792EB6" w:rsidRPr="003658D3" w:rsidTr="00574D90">
        <w:trPr>
          <w:trHeight w:val="288"/>
        </w:trPr>
        <w:tc>
          <w:tcPr>
            <w:tcW w:w="10908" w:type="dxa"/>
            <w:tcBorders>
              <w:top w:val="single" w:sz="6" w:space="0" w:color="auto"/>
              <w:left w:val="single" w:sz="6" w:space="0" w:color="auto"/>
              <w:bottom w:val="single" w:sz="6" w:space="0" w:color="auto"/>
              <w:right w:val="single" w:sz="6" w:space="0" w:color="auto"/>
            </w:tcBorders>
          </w:tcPr>
          <w:p w:rsidR="00792EB6" w:rsidRPr="003658D3" w:rsidRDefault="00792EB6" w:rsidP="001500DA">
            <w:pPr>
              <w:rPr>
                <w:rFonts w:ascii="Arial" w:hAnsi="Arial" w:cs="Arial"/>
              </w:rPr>
            </w:pPr>
            <w:r w:rsidRPr="003658D3">
              <w:rPr>
                <w:rFonts w:ascii="Arial" w:hAnsi="Arial" w:cs="Arial"/>
                <w:b/>
              </w:rPr>
              <w:t>Promote Shared Values:</w:t>
            </w:r>
            <w:r w:rsidRPr="003658D3">
              <w:rPr>
                <w:rFonts w:ascii="Arial" w:hAnsi="Arial" w:cs="Arial"/>
              </w:rPr>
              <w:t xml:space="preserve"> Build internal support for 211info values and represent the agency positively in public.</w:t>
            </w:r>
          </w:p>
        </w:tc>
      </w:tr>
      <w:tr w:rsidR="00792EB6" w:rsidRPr="003658D3" w:rsidTr="009245C6">
        <w:trPr>
          <w:trHeight w:val="480"/>
        </w:trPr>
        <w:tc>
          <w:tcPr>
            <w:tcW w:w="10908" w:type="dxa"/>
            <w:tcBorders>
              <w:top w:val="single" w:sz="6" w:space="0" w:color="auto"/>
              <w:left w:val="single" w:sz="6" w:space="0" w:color="auto"/>
              <w:bottom w:val="single" w:sz="6" w:space="0" w:color="auto"/>
              <w:right w:val="single" w:sz="6" w:space="0" w:color="auto"/>
            </w:tcBorders>
          </w:tcPr>
          <w:p w:rsidR="00792EB6" w:rsidRPr="003658D3" w:rsidRDefault="008D456B" w:rsidP="008D456B">
            <w:pPr>
              <w:rPr>
                <w:rFonts w:ascii="Arial" w:hAnsi="Arial" w:cs="Arial"/>
              </w:rPr>
            </w:pPr>
            <w:r w:rsidRPr="003658D3">
              <w:rPr>
                <w:rFonts w:ascii="Arial" w:hAnsi="Arial" w:cs="Arial"/>
                <w:b/>
              </w:rPr>
              <w:t>Customer Service Focus</w:t>
            </w:r>
            <w:r w:rsidR="00792EB6" w:rsidRPr="003658D3">
              <w:rPr>
                <w:rFonts w:ascii="Arial" w:hAnsi="Arial" w:cs="Arial"/>
                <w:b/>
              </w:rPr>
              <w:t>:</w:t>
            </w:r>
            <w:r w:rsidR="00792EB6" w:rsidRPr="003658D3">
              <w:rPr>
                <w:rFonts w:ascii="Arial" w:hAnsi="Arial" w:cs="Arial"/>
              </w:rPr>
              <w:t xml:space="preserve"> </w:t>
            </w:r>
            <w:r w:rsidRPr="003658D3">
              <w:rPr>
                <w:rFonts w:ascii="Arial" w:hAnsi="Arial" w:cs="Arial"/>
              </w:rPr>
              <w:t>Seek methods to improve external and internal customer service</w:t>
            </w:r>
            <w:r w:rsidR="00792EB6" w:rsidRPr="003658D3">
              <w:rPr>
                <w:rFonts w:ascii="Arial" w:hAnsi="Arial" w:cs="Arial"/>
              </w:rPr>
              <w:t xml:space="preserve"> to improve </w:t>
            </w:r>
            <w:r w:rsidRPr="003658D3">
              <w:rPr>
                <w:rFonts w:ascii="Arial" w:hAnsi="Arial" w:cs="Arial"/>
              </w:rPr>
              <w:t>agency operations</w:t>
            </w:r>
            <w:r w:rsidR="00792EB6" w:rsidRPr="003658D3">
              <w:rPr>
                <w:rFonts w:ascii="Arial" w:hAnsi="Arial" w:cs="Arial"/>
              </w:rPr>
              <w:t xml:space="preserve">. </w:t>
            </w:r>
          </w:p>
        </w:tc>
      </w:tr>
    </w:tbl>
    <w:p w:rsidR="00792EB6" w:rsidRPr="003658D3" w:rsidRDefault="00792EB6" w:rsidP="00792EB6">
      <w:pPr>
        <w:rPr>
          <w:rFonts w:ascii="Arial" w:hAnsi="Arial" w:cs="Arial"/>
        </w:rPr>
      </w:pPr>
    </w:p>
    <w:tbl>
      <w:tblPr>
        <w:tblW w:w="0" w:type="auto"/>
        <w:tblLayout w:type="fixed"/>
        <w:tblLook w:val="0000" w:firstRow="0" w:lastRow="0" w:firstColumn="0" w:lastColumn="0" w:noHBand="0" w:noVBand="0"/>
      </w:tblPr>
      <w:tblGrid>
        <w:gridCol w:w="10908"/>
      </w:tblGrid>
      <w:tr w:rsidR="00792EB6" w:rsidRPr="003658D3" w:rsidTr="006D490E">
        <w:tc>
          <w:tcPr>
            <w:tcW w:w="10908" w:type="dxa"/>
            <w:tcBorders>
              <w:top w:val="single" w:sz="6" w:space="0" w:color="auto"/>
              <w:left w:val="single" w:sz="6" w:space="0" w:color="auto"/>
              <w:bottom w:val="single" w:sz="6" w:space="0" w:color="auto"/>
              <w:right w:val="single" w:sz="6" w:space="0" w:color="auto"/>
            </w:tcBorders>
          </w:tcPr>
          <w:p w:rsidR="00792EB6" w:rsidRPr="003658D3" w:rsidRDefault="00792EB6" w:rsidP="001500DA">
            <w:pPr>
              <w:rPr>
                <w:rFonts w:ascii="Arial" w:hAnsi="Arial" w:cs="Arial"/>
              </w:rPr>
            </w:pPr>
            <w:r w:rsidRPr="003658D3">
              <w:rPr>
                <w:rFonts w:ascii="Arial" w:hAnsi="Arial" w:cs="Arial"/>
                <w:b/>
              </w:rPr>
              <w:t>QUALIFICATIONS</w:t>
            </w:r>
            <w:r w:rsidRPr="003658D3">
              <w:rPr>
                <w:rFonts w:ascii="Arial" w:hAnsi="Arial" w:cs="Arial"/>
              </w:rPr>
              <w:t>:</w:t>
            </w:r>
          </w:p>
        </w:tc>
      </w:tr>
      <w:tr w:rsidR="00792EB6" w:rsidRPr="003658D3" w:rsidTr="006D490E">
        <w:tc>
          <w:tcPr>
            <w:tcW w:w="10908" w:type="dxa"/>
          </w:tcPr>
          <w:p w:rsidR="00792EB6" w:rsidRPr="003658D3" w:rsidRDefault="00792EB6" w:rsidP="001500DA">
            <w:pPr>
              <w:rPr>
                <w:rFonts w:ascii="Arial" w:hAnsi="Arial" w:cs="Arial"/>
              </w:rPr>
            </w:pPr>
          </w:p>
        </w:tc>
      </w:tr>
      <w:tr w:rsidR="00792EB6" w:rsidRPr="003658D3"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F64DCC" w:rsidRPr="003658D3" w:rsidRDefault="00AB045F" w:rsidP="002A3AAA">
            <w:pPr>
              <w:rPr>
                <w:rFonts w:ascii="Arial" w:hAnsi="Arial" w:cs="Arial"/>
              </w:rPr>
            </w:pPr>
            <w:r>
              <w:rPr>
                <w:rFonts w:ascii="Arial" w:hAnsi="Arial" w:cs="Arial"/>
              </w:rPr>
              <w:t>T</w:t>
            </w:r>
            <w:r w:rsidR="005E456C" w:rsidRPr="003658D3">
              <w:rPr>
                <w:rFonts w:ascii="Arial" w:hAnsi="Arial" w:cs="Arial"/>
              </w:rPr>
              <w:t>wo</w:t>
            </w:r>
            <w:r w:rsidR="00574D90" w:rsidRPr="003658D3">
              <w:rPr>
                <w:rFonts w:ascii="Arial" w:hAnsi="Arial" w:cs="Arial"/>
              </w:rPr>
              <w:t xml:space="preserve"> year</w:t>
            </w:r>
            <w:r w:rsidR="00F669F6" w:rsidRPr="003658D3">
              <w:rPr>
                <w:rFonts w:ascii="Arial" w:hAnsi="Arial" w:cs="Arial"/>
              </w:rPr>
              <w:t>s</w:t>
            </w:r>
            <w:r w:rsidR="00574D90" w:rsidRPr="003658D3">
              <w:rPr>
                <w:rFonts w:ascii="Arial" w:hAnsi="Arial" w:cs="Arial"/>
              </w:rPr>
              <w:t xml:space="preserve"> of crisis intervention/hotline service or </w:t>
            </w:r>
            <w:r w:rsidR="005E456C" w:rsidRPr="003658D3">
              <w:rPr>
                <w:rFonts w:ascii="Arial" w:hAnsi="Arial" w:cs="Arial"/>
              </w:rPr>
              <w:t>two</w:t>
            </w:r>
            <w:r w:rsidR="00574D90" w:rsidRPr="003658D3">
              <w:rPr>
                <w:rFonts w:ascii="Arial" w:hAnsi="Arial" w:cs="Arial"/>
              </w:rPr>
              <w:t xml:space="preserve"> year</w:t>
            </w:r>
            <w:r w:rsidR="005E456C" w:rsidRPr="003658D3">
              <w:rPr>
                <w:rFonts w:ascii="Arial" w:hAnsi="Arial" w:cs="Arial"/>
              </w:rPr>
              <w:t>s</w:t>
            </w:r>
            <w:r w:rsidR="00574D90" w:rsidRPr="003658D3">
              <w:rPr>
                <w:rFonts w:ascii="Arial" w:hAnsi="Arial" w:cs="Arial"/>
              </w:rPr>
              <w:t xml:space="preserve"> of experience with a social service organization or call center</w:t>
            </w:r>
            <w:r>
              <w:rPr>
                <w:rFonts w:ascii="Arial" w:hAnsi="Arial" w:cs="Arial"/>
              </w:rPr>
              <w:t xml:space="preserve"> preferred</w:t>
            </w:r>
            <w:r w:rsidR="00574D90" w:rsidRPr="003658D3">
              <w:rPr>
                <w:rFonts w:ascii="Arial" w:hAnsi="Arial" w:cs="Arial"/>
              </w:rPr>
              <w:t>.</w:t>
            </w:r>
          </w:p>
        </w:tc>
      </w:tr>
      <w:tr w:rsidR="006D490E" w:rsidRPr="003658D3"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3658D3" w:rsidRDefault="006D490E" w:rsidP="00F669F6">
            <w:pPr>
              <w:rPr>
                <w:rFonts w:ascii="Arial" w:hAnsi="Arial" w:cs="Arial"/>
              </w:rPr>
            </w:pPr>
            <w:r w:rsidRPr="003658D3">
              <w:rPr>
                <w:rFonts w:ascii="Arial" w:hAnsi="Arial" w:cs="Arial"/>
              </w:rPr>
              <w:t xml:space="preserve">Analytical skills to identify practical solutions to </w:t>
            </w:r>
            <w:r w:rsidR="00F669F6" w:rsidRPr="003658D3">
              <w:rPr>
                <w:rFonts w:ascii="Arial" w:hAnsi="Arial" w:cs="Arial"/>
              </w:rPr>
              <w:t>gaps in internal and external operations</w:t>
            </w:r>
            <w:r w:rsidRPr="003658D3">
              <w:rPr>
                <w:rFonts w:ascii="Arial" w:hAnsi="Arial" w:cs="Arial"/>
              </w:rPr>
              <w:t xml:space="preserve">. </w:t>
            </w:r>
          </w:p>
        </w:tc>
      </w:tr>
      <w:tr w:rsidR="00E75840" w:rsidRPr="003658D3"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E75840" w:rsidRDefault="00B65618" w:rsidP="00B65618">
            <w:pPr>
              <w:rPr>
                <w:rFonts w:ascii="Arial" w:hAnsi="Arial" w:cs="Arial"/>
              </w:rPr>
            </w:pPr>
            <w:r>
              <w:rPr>
                <w:rFonts w:ascii="Arial" w:hAnsi="Arial" w:cs="Arial"/>
              </w:rPr>
              <w:t>Community programs change rapidly and often</w:t>
            </w:r>
            <w:r w:rsidR="00E75840">
              <w:rPr>
                <w:rFonts w:ascii="Arial" w:hAnsi="Arial" w:cs="Arial"/>
              </w:rPr>
              <w:t>; people who are quick learners and open to change are preferred.</w:t>
            </w:r>
          </w:p>
        </w:tc>
      </w:tr>
      <w:tr w:rsidR="006D490E" w:rsidRPr="003658D3"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3658D3" w:rsidRDefault="00C115D6" w:rsidP="00E75840">
            <w:pPr>
              <w:rPr>
                <w:rFonts w:ascii="Arial" w:hAnsi="Arial" w:cs="Arial"/>
              </w:rPr>
            </w:pPr>
            <w:r>
              <w:rPr>
                <w:rFonts w:ascii="Arial" w:hAnsi="Arial" w:cs="Arial"/>
              </w:rPr>
              <w:t>Experience in 211</w:t>
            </w:r>
            <w:r w:rsidR="00E75840">
              <w:rPr>
                <w:rFonts w:ascii="Arial" w:hAnsi="Arial" w:cs="Arial"/>
              </w:rPr>
              <w:t xml:space="preserve"> systems</w:t>
            </w:r>
            <w:r>
              <w:rPr>
                <w:rFonts w:ascii="Arial" w:hAnsi="Arial" w:cs="Arial"/>
              </w:rPr>
              <w:t xml:space="preserve"> is helpful.</w:t>
            </w:r>
          </w:p>
        </w:tc>
      </w:tr>
      <w:tr w:rsidR="006D490E" w:rsidRPr="003658D3"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3658D3" w:rsidRDefault="004059E6" w:rsidP="009245C6">
            <w:pPr>
              <w:rPr>
                <w:rFonts w:ascii="Arial" w:hAnsi="Arial" w:cs="Arial"/>
              </w:rPr>
            </w:pPr>
            <w:r w:rsidRPr="003658D3">
              <w:rPr>
                <w:rFonts w:ascii="Arial" w:hAnsi="Arial" w:cs="Arial"/>
              </w:rPr>
              <w:t xml:space="preserve">Excellent </w:t>
            </w:r>
            <w:r w:rsidR="006D490E" w:rsidRPr="003658D3">
              <w:rPr>
                <w:rFonts w:ascii="Arial" w:hAnsi="Arial" w:cs="Arial"/>
              </w:rPr>
              <w:t>customer service delivery</w:t>
            </w:r>
            <w:r w:rsidRPr="003658D3">
              <w:rPr>
                <w:rFonts w:ascii="Arial" w:hAnsi="Arial" w:cs="Arial"/>
              </w:rPr>
              <w:t xml:space="preserve"> and interpersonal skills</w:t>
            </w:r>
          </w:p>
        </w:tc>
      </w:tr>
      <w:tr w:rsidR="006D490E" w:rsidRPr="003658D3"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3658D3" w:rsidRDefault="005C6B54" w:rsidP="00E75840">
            <w:pPr>
              <w:rPr>
                <w:rFonts w:ascii="Arial" w:hAnsi="Arial" w:cs="Arial"/>
              </w:rPr>
            </w:pPr>
            <w:r w:rsidRPr="003658D3">
              <w:rPr>
                <w:rFonts w:ascii="Arial" w:hAnsi="Arial" w:cs="Arial"/>
              </w:rPr>
              <w:t xml:space="preserve">Knowledge of </w:t>
            </w:r>
            <w:r w:rsidR="006A557E">
              <w:rPr>
                <w:rFonts w:ascii="Arial" w:hAnsi="Arial" w:cs="Arial"/>
              </w:rPr>
              <w:t xml:space="preserve">public health, Covid-19 and </w:t>
            </w:r>
            <w:r w:rsidRPr="003658D3">
              <w:rPr>
                <w:rFonts w:ascii="Arial" w:hAnsi="Arial" w:cs="Arial"/>
              </w:rPr>
              <w:t>social services.</w:t>
            </w:r>
          </w:p>
        </w:tc>
      </w:tr>
      <w:tr w:rsidR="006D490E" w:rsidRPr="003658D3"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3658D3" w:rsidRDefault="00C115D6" w:rsidP="00F669F6">
            <w:pPr>
              <w:rPr>
                <w:rFonts w:ascii="Arial" w:hAnsi="Arial" w:cs="Arial"/>
              </w:rPr>
            </w:pPr>
            <w:r>
              <w:rPr>
                <w:rFonts w:ascii="Arial" w:hAnsi="Arial" w:cs="Arial"/>
              </w:rPr>
              <w:t xml:space="preserve">Commitment to </w:t>
            </w:r>
            <w:r w:rsidR="000946D3">
              <w:rPr>
                <w:rFonts w:ascii="Arial" w:hAnsi="Arial" w:cs="Arial"/>
              </w:rPr>
              <w:t xml:space="preserve">and knowledge of principles of </w:t>
            </w:r>
            <w:r>
              <w:rPr>
                <w:rFonts w:ascii="Arial" w:hAnsi="Arial" w:cs="Arial"/>
              </w:rPr>
              <w:t>equity, inclusion and diversity</w:t>
            </w:r>
            <w:r w:rsidR="00F669F6" w:rsidRPr="003658D3">
              <w:rPr>
                <w:rFonts w:ascii="Arial" w:hAnsi="Arial" w:cs="Arial"/>
              </w:rPr>
              <w:t>.</w:t>
            </w:r>
            <w:r w:rsidR="00B65618">
              <w:rPr>
                <w:rFonts w:ascii="Arial" w:hAnsi="Arial" w:cs="Arial"/>
              </w:rPr>
              <w:t xml:space="preserve"> We are committed to treating coworkers with the same compassion and dignity as our cus</w:t>
            </w:r>
            <w:bookmarkStart w:id="0" w:name="_GoBack"/>
            <w:bookmarkEnd w:id="0"/>
            <w:r w:rsidR="00B65618">
              <w:rPr>
                <w:rFonts w:ascii="Arial" w:hAnsi="Arial" w:cs="Arial"/>
              </w:rPr>
              <w:t>tomers.</w:t>
            </w:r>
          </w:p>
        </w:tc>
      </w:tr>
      <w:tr w:rsidR="006D490E" w:rsidRPr="003658D3"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3658D3" w:rsidRDefault="006D490E" w:rsidP="001D04F6">
            <w:pPr>
              <w:rPr>
                <w:rFonts w:ascii="Arial" w:hAnsi="Arial" w:cs="Arial"/>
              </w:rPr>
            </w:pPr>
            <w:r w:rsidRPr="003658D3">
              <w:rPr>
                <w:rFonts w:ascii="Arial" w:hAnsi="Arial" w:cs="Arial"/>
              </w:rPr>
              <w:lastRenderedPageBreak/>
              <w:t xml:space="preserve">Certification by Alliance of Information and Referral Systems (AIRS) is a plus; </w:t>
            </w:r>
            <w:r w:rsidR="00C115D6">
              <w:rPr>
                <w:rFonts w:ascii="Arial" w:hAnsi="Arial" w:cs="Arial"/>
              </w:rPr>
              <w:t>certification is required after employee becomes eligible</w:t>
            </w:r>
            <w:r w:rsidRPr="003658D3">
              <w:rPr>
                <w:rFonts w:ascii="Arial" w:hAnsi="Arial" w:cs="Arial"/>
              </w:rPr>
              <w:t>.</w:t>
            </w:r>
          </w:p>
        </w:tc>
      </w:tr>
      <w:tr w:rsidR="006D490E" w:rsidRPr="003658D3"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3658D3" w:rsidRDefault="006D490E" w:rsidP="00574D90">
            <w:pPr>
              <w:rPr>
                <w:rFonts w:ascii="Arial" w:hAnsi="Arial" w:cs="Arial"/>
              </w:rPr>
            </w:pPr>
            <w:r w:rsidRPr="003658D3">
              <w:rPr>
                <w:rFonts w:ascii="Arial" w:hAnsi="Arial" w:cs="Arial"/>
              </w:rPr>
              <w:t xml:space="preserve">Strong written and verbal communication skills. </w:t>
            </w:r>
          </w:p>
        </w:tc>
      </w:tr>
      <w:tr w:rsidR="006D490E" w:rsidRPr="003658D3" w:rsidTr="000D4247">
        <w:trPr>
          <w:trHeight w:val="309"/>
        </w:trPr>
        <w:tc>
          <w:tcPr>
            <w:tcW w:w="10908" w:type="dxa"/>
            <w:tcBorders>
              <w:top w:val="single" w:sz="6" w:space="0" w:color="auto"/>
              <w:left w:val="single" w:sz="6" w:space="0" w:color="auto"/>
              <w:bottom w:val="single" w:sz="6" w:space="0" w:color="auto"/>
              <w:right w:val="single" w:sz="6" w:space="0" w:color="auto"/>
            </w:tcBorders>
          </w:tcPr>
          <w:p w:rsidR="006D490E" w:rsidRPr="003658D3" w:rsidRDefault="006D490E" w:rsidP="009245C6">
            <w:pPr>
              <w:rPr>
                <w:rFonts w:ascii="Arial" w:hAnsi="Arial" w:cs="Arial"/>
              </w:rPr>
            </w:pPr>
            <w:r w:rsidRPr="003658D3">
              <w:rPr>
                <w:rFonts w:ascii="Arial" w:hAnsi="Arial" w:cs="Arial"/>
              </w:rPr>
              <w:t>Ability to use standard business application software programs.</w:t>
            </w:r>
          </w:p>
        </w:tc>
      </w:tr>
      <w:tr w:rsidR="004059E6" w:rsidRPr="003658D3" w:rsidTr="000D4247">
        <w:trPr>
          <w:trHeight w:val="309"/>
        </w:trPr>
        <w:tc>
          <w:tcPr>
            <w:tcW w:w="10908" w:type="dxa"/>
            <w:tcBorders>
              <w:top w:val="single" w:sz="6" w:space="0" w:color="auto"/>
              <w:left w:val="single" w:sz="6" w:space="0" w:color="auto"/>
              <w:bottom w:val="single" w:sz="6" w:space="0" w:color="auto"/>
              <w:right w:val="single" w:sz="6" w:space="0" w:color="auto"/>
            </w:tcBorders>
          </w:tcPr>
          <w:p w:rsidR="004059E6" w:rsidRPr="003658D3" w:rsidRDefault="004059E6" w:rsidP="001D04F6">
            <w:pPr>
              <w:rPr>
                <w:rFonts w:ascii="Arial" w:hAnsi="Arial" w:cs="Arial"/>
              </w:rPr>
            </w:pPr>
            <w:r w:rsidRPr="003658D3">
              <w:rPr>
                <w:rFonts w:ascii="Arial" w:hAnsi="Arial" w:cs="Arial"/>
              </w:rPr>
              <w:t xml:space="preserve">Ability to </w:t>
            </w:r>
            <w:r w:rsidR="001D04F6" w:rsidRPr="003658D3">
              <w:rPr>
                <w:rFonts w:ascii="Arial" w:hAnsi="Arial" w:cs="Arial"/>
              </w:rPr>
              <w:t>learn</w:t>
            </w:r>
            <w:r w:rsidRPr="003658D3">
              <w:rPr>
                <w:rFonts w:ascii="Arial" w:hAnsi="Arial" w:cs="Arial"/>
              </w:rPr>
              <w:t xml:space="preserve"> specialized software and hardware. </w:t>
            </w:r>
          </w:p>
        </w:tc>
      </w:tr>
      <w:tr w:rsidR="006D490E" w:rsidRPr="003658D3"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3658D3" w:rsidRDefault="00A1251D" w:rsidP="00E67917">
            <w:pPr>
              <w:rPr>
                <w:rFonts w:ascii="Arial" w:hAnsi="Arial" w:cs="Arial"/>
              </w:rPr>
            </w:pPr>
            <w:r w:rsidRPr="003658D3">
              <w:rPr>
                <w:rFonts w:ascii="Arial" w:hAnsi="Arial" w:cs="Arial"/>
              </w:rPr>
              <w:t>Excellent attendance/punctuality is required in a call center environment.</w:t>
            </w:r>
          </w:p>
        </w:tc>
      </w:tr>
      <w:tr w:rsidR="006D490E" w:rsidRPr="003658D3"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3658D3" w:rsidRDefault="00C115D6" w:rsidP="00AB045F">
            <w:pPr>
              <w:rPr>
                <w:rFonts w:ascii="Arial" w:hAnsi="Arial" w:cs="Arial"/>
              </w:rPr>
            </w:pPr>
            <w:r>
              <w:rPr>
                <w:rFonts w:ascii="Arial" w:hAnsi="Arial" w:cs="Arial"/>
              </w:rPr>
              <w:t>Preferred: fluent in language</w:t>
            </w:r>
            <w:r w:rsidR="00E75840">
              <w:rPr>
                <w:rFonts w:ascii="Arial" w:hAnsi="Arial" w:cs="Arial"/>
              </w:rPr>
              <w:t>(</w:t>
            </w:r>
            <w:r>
              <w:rPr>
                <w:rFonts w:ascii="Arial" w:hAnsi="Arial" w:cs="Arial"/>
              </w:rPr>
              <w:t>s</w:t>
            </w:r>
            <w:r w:rsidR="00E75840">
              <w:rPr>
                <w:rFonts w:ascii="Arial" w:hAnsi="Arial" w:cs="Arial"/>
              </w:rPr>
              <w:t>)</w:t>
            </w:r>
            <w:r>
              <w:rPr>
                <w:rFonts w:ascii="Arial" w:hAnsi="Arial" w:cs="Arial"/>
              </w:rPr>
              <w:t xml:space="preserve"> in addition to English.</w:t>
            </w:r>
          </w:p>
        </w:tc>
      </w:tr>
      <w:tr w:rsidR="006D490E" w:rsidRPr="003658D3" w:rsidTr="006D490E">
        <w:trPr>
          <w:trHeight w:val="288"/>
        </w:trPr>
        <w:tc>
          <w:tcPr>
            <w:tcW w:w="10908" w:type="dxa"/>
          </w:tcPr>
          <w:p w:rsidR="006D490E" w:rsidRPr="003658D3" w:rsidRDefault="006D490E" w:rsidP="001500DA">
            <w:pPr>
              <w:rPr>
                <w:rFonts w:ascii="Arial" w:hAnsi="Arial" w:cs="Arial"/>
              </w:rPr>
            </w:pPr>
          </w:p>
        </w:tc>
      </w:tr>
      <w:tr w:rsidR="006D490E" w:rsidRPr="003658D3" w:rsidTr="006D490E">
        <w:tc>
          <w:tcPr>
            <w:tcW w:w="10908" w:type="dxa"/>
            <w:tcBorders>
              <w:top w:val="single" w:sz="6" w:space="0" w:color="auto"/>
              <w:left w:val="single" w:sz="6" w:space="0" w:color="auto"/>
              <w:bottom w:val="single" w:sz="6" w:space="0" w:color="auto"/>
              <w:right w:val="single" w:sz="6" w:space="0" w:color="auto"/>
            </w:tcBorders>
          </w:tcPr>
          <w:p w:rsidR="006D490E" w:rsidRPr="003658D3" w:rsidRDefault="006D490E" w:rsidP="001D04F6">
            <w:pPr>
              <w:rPr>
                <w:rFonts w:ascii="Arial" w:hAnsi="Arial" w:cs="Arial"/>
              </w:rPr>
            </w:pPr>
            <w:r w:rsidRPr="003658D3">
              <w:rPr>
                <w:rFonts w:ascii="Arial" w:hAnsi="Arial" w:cs="Arial"/>
                <w:b/>
              </w:rPr>
              <w:t>AGREEMENT</w:t>
            </w:r>
            <w:r w:rsidRPr="003658D3">
              <w:rPr>
                <w:rFonts w:ascii="Arial" w:hAnsi="Arial" w:cs="Arial"/>
              </w:rPr>
              <w:t xml:space="preserve">: </w:t>
            </w:r>
            <w:r w:rsidRPr="003658D3">
              <w:rPr>
                <w:rFonts w:ascii="Arial" w:hAnsi="Arial" w:cs="Arial"/>
                <w:szCs w:val="24"/>
              </w:rPr>
              <w:t>Upon acceptance of employment, employee and supervisor’s signatures confirm that this job description has been reviewed and is understood to define the scope of work to be completed. I understand that this in no way constitutes an exhaustive list of my job duties, and that essential job functions/results may be subject to change at any time. The work schedule and program procedures are subject to change at any time. Continued employment after any change shall constitute acceptance by the employee.</w:t>
            </w:r>
          </w:p>
        </w:tc>
      </w:tr>
      <w:tr w:rsidR="006D490E" w:rsidRPr="003658D3" w:rsidTr="006D490E">
        <w:trPr>
          <w:trHeight w:val="480"/>
        </w:trPr>
        <w:tc>
          <w:tcPr>
            <w:tcW w:w="10908" w:type="dxa"/>
            <w:tcBorders>
              <w:top w:val="single" w:sz="6" w:space="0" w:color="auto"/>
              <w:left w:val="single" w:sz="6" w:space="0" w:color="auto"/>
              <w:bottom w:val="single" w:sz="6" w:space="0" w:color="auto"/>
              <w:right w:val="single" w:sz="6" w:space="0" w:color="auto"/>
            </w:tcBorders>
          </w:tcPr>
          <w:p w:rsidR="006D490E" w:rsidRPr="003658D3" w:rsidRDefault="006D490E" w:rsidP="001500DA">
            <w:pPr>
              <w:rPr>
                <w:rFonts w:ascii="Arial" w:hAnsi="Arial" w:cs="Arial"/>
                <w:b/>
              </w:rPr>
            </w:pPr>
            <w:r w:rsidRPr="003658D3">
              <w:rPr>
                <w:rFonts w:ascii="Arial" w:hAnsi="Arial" w:cs="Arial"/>
                <w:b/>
              </w:rPr>
              <w:t xml:space="preserve">Employee (print name): </w:t>
            </w:r>
          </w:p>
          <w:p w:rsidR="006D490E" w:rsidRPr="003658D3" w:rsidRDefault="006D490E" w:rsidP="001500DA">
            <w:pPr>
              <w:rPr>
                <w:rFonts w:ascii="Arial" w:hAnsi="Arial" w:cs="Arial"/>
              </w:rPr>
            </w:pPr>
          </w:p>
          <w:p w:rsidR="006D490E" w:rsidRPr="003658D3" w:rsidRDefault="006D490E" w:rsidP="001500DA">
            <w:pPr>
              <w:rPr>
                <w:rFonts w:ascii="Arial" w:hAnsi="Arial" w:cs="Arial"/>
              </w:rPr>
            </w:pPr>
          </w:p>
        </w:tc>
      </w:tr>
      <w:tr w:rsidR="006D490E" w:rsidRPr="003658D3" w:rsidTr="006D490E">
        <w:trPr>
          <w:trHeight w:val="480"/>
        </w:trPr>
        <w:tc>
          <w:tcPr>
            <w:tcW w:w="10908" w:type="dxa"/>
            <w:tcBorders>
              <w:top w:val="single" w:sz="6" w:space="0" w:color="auto"/>
              <w:left w:val="single" w:sz="6" w:space="0" w:color="auto"/>
              <w:bottom w:val="single" w:sz="6" w:space="0" w:color="auto"/>
              <w:right w:val="single" w:sz="6" w:space="0" w:color="auto"/>
            </w:tcBorders>
          </w:tcPr>
          <w:p w:rsidR="006D490E" w:rsidRPr="003658D3" w:rsidRDefault="006D490E" w:rsidP="001500DA">
            <w:pPr>
              <w:rPr>
                <w:rFonts w:ascii="Arial" w:hAnsi="Arial" w:cs="Arial"/>
              </w:rPr>
            </w:pPr>
            <w:r w:rsidRPr="003658D3">
              <w:rPr>
                <w:rFonts w:ascii="Arial" w:hAnsi="Arial" w:cs="Arial"/>
                <w:b/>
              </w:rPr>
              <w:t>Employee signature:</w:t>
            </w:r>
            <w:r w:rsidRPr="003658D3">
              <w:rPr>
                <w:rFonts w:ascii="Arial" w:hAnsi="Arial" w:cs="Arial"/>
              </w:rPr>
              <w:t xml:space="preserve"> </w:t>
            </w:r>
          </w:p>
          <w:p w:rsidR="006D490E" w:rsidRPr="003658D3" w:rsidRDefault="006D490E" w:rsidP="001500DA">
            <w:pPr>
              <w:rPr>
                <w:rFonts w:ascii="Arial" w:hAnsi="Arial" w:cs="Arial"/>
              </w:rPr>
            </w:pPr>
          </w:p>
          <w:p w:rsidR="006D490E" w:rsidRPr="003658D3" w:rsidRDefault="006D490E" w:rsidP="001500DA">
            <w:pPr>
              <w:rPr>
                <w:rFonts w:ascii="Arial" w:hAnsi="Arial" w:cs="Arial"/>
              </w:rPr>
            </w:pPr>
          </w:p>
        </w:tc>
      </w:tr>
      <w:tr w:rsidR="006D490E" w:rsidRPr="003658D3" w:rsidTr="006D490E">
        <w:trPr>
          <w:trHeight w:val="480"/>
        </w:trPr>
        <w:tc>
          <w:tcPr>
            <w:tcW w:w="10908" w:type="dxa"/>
            <w:tcBorders>
              <w:top w:val="single" w:sz="6" w:space="0" w:color="auto"/>
              <w:left w:val="single" w:sz="6" w:space="0" w:color="auto"/>
              <w:bottom w:val="single" w:sz="6" w:space="0" w:color="auto"/>
              <w:right w:val="single" w:sz="6" w:space="0" w:color="auto"/>
            </w:tcBorders>
          </w:tcPr>
          <w:p w:rsidR="006D490E" w:rsidRPr="003658D3" w:rsidRDefault="006D490E" w:rsidP="001500DA">
            <w:pPr>
              <w:rPr>
                <w:rFonts w:ascii="Arial" w:hAnsi="Arial" w:cs="Arial"/>
                <w:b/>
              </w:rPr>
            </w:pPr>
            <w:r w:rsidRPr="003658D3">
              <w:rPr>
                <w:rFonts w:ascii="Arial" w:hAnsi="Arial" w:cs="Arial"/>
                <w:b/>
              </w:rPr>
              <w:t>Date:</w:t>
            </w:r>
          </w:p>
        </w:tc>
      </w:tr>
      <w:tr w:rsidR="006D490E" w:rsidRPr="003658D3" w:rsidTr="006D490E">
        <w:trPr>
          <w:trHeight w:val="480"/>
        </w:trPr>
        <w:tc>
          <w:tcPr>
            <w:tcW w:w="10908" w:type="dxa"/>
            <w:tcBorders>
              <w:top w:val="single" w:sz="6" w:space="0" w:color="auto"/>
              <w:left w:val="single" w:sz="6" w:space="0" w:color="auto"/>
              <w:bottom w:val="single" w:sz="6" w:space="0" w:color="auto"/>
              <w:right w:val="single" w:sz="6" w:space="0" w:color="auto"/>
            </w:tcBorders>
          </w:tcPr>
          <w:p w:rsidR="006D490E" w:rsidRPr="003658D3" w:rsidRDefault="006D490E" w:rsidP="001500DA">
            <w:pPr>
              <w:rPr>
                <w:rFonts w:ascii="Arial" w:hAnsi="Arial" w:cs="Arial"/>
              </w:rPr>
            </w:pPr>
            <w:r w:rsidRPr="003658D3">
              <w:rPr>
                <w:rFonts w:ascii="Arial" w:hAnsi="Arial" w:cs="Arial"/>
                <w:b/>
              </w:rPr>
              <w:t>Supervisor:</w:t>
            </w:r>
            <w:r w:rsidRPr="003658D3">
              <w:rPr>
                <w:rFonts w:ascii="Arial" w:hAnsi="Arial" w:cs="Arial"/>
              </w:rPr>
              <w:t xml:space="preserve"> </w:t>
            </w:r>
          </w:p>
          <w:p w:rsidR="006D490E" w:rsidRPr="003658D3" w:rsidRDefault="006D490E" w:rsidP="001500DA">
            <w:pPr>
              <w:rPr>
                <w:rFonts w:ascii="Arial" w:hAnsi="Arial" w:cs="Arial"/>
              </w:rPr>
            </w:pPr>
          </w:p>
          <w:p w:rsidR="006D490E" w:rsidRPr="003658D3" w:rsidRDefault="006D490E" w:rsidP="001500DA">
            <w:pPr>
              <w:rPr>
                <w:rFonts w:ascii="Arial" w:hAnsi="Arial" w:cs="Arial"/>
              </w:rPr>
            </w:pPr>
          </w:p>
        </w:tc>
      </w:tr>
      <w:tr w:rsidR="006D490E" w:rsidRPr="003658D3" w:rsidTr="006D490E">
        <w:trPr>
          <w:trHeight w:val="350"/>
        </w:trPr>
        <w:tc>
          <w:tcPr>
            <w:tcW w:w="10908" w:type="dxa"/>
            <w:tcBorders>
              <w:top w:val="single" w:sz="6" w:space="0" w:color="auto"/>
              <w:left w:val="single" w:sz="6" w:space="0" w:color="auto"/>
              <w:bottom w:val="single" w:sz="6" w:space="0" w:color="auto"/>
              <w:right w:val="single" w:sz="6" w:space="0" w:color="auto"/>
            </w:tcBorders>
          </w:tcPr>
          <w:p w:rsidR="006D490E" w:rsidRPr="003658D3" w:rsidRDefault="006D490E" w:rsidP="001500DA">
            <w:pPr>
              <w:rPr>
                <w:rFonts w:ascii="Arial" w:hAnsi="Arial" w:cs="Arial"/>
              </w:rPr>
            </w:pPr>
            <w:r w:rsidRPr="003658D3">
              <w:rPr>
                <w:rFonts w:ascii="Arial" w:hAnsi="Arial" w:cs="Arial"/>
                <w:b/>
              </w:rPr>
              <w:t>Date:</w:t>
            </w:r>
            <w:r w:rsidRPr="003658D3">
              <w:rPr>
                <w:rFonts w:ascii="Arial" w:hAnsi="Arial" w:cs="Arial"/>
              </w:rPr>
              <w:t xml:space="preserve"> </w:t>
            </w:r>
          </w:p>
        </w:tc>
      </w:tr>
      <w:tr w:rsidR="006D490E" w:rsidRPr="003658D3" w:rsidTr="001D04F6">
        <w:trPr>
          <w:trHeight w:val="1296"/>
        </w:trPr>
        <w:tc>
          <w:tcPr>
            <w:tcW w:w="10908" w:type="dxa"/>
            <w:tcBorders>
              <w:top w:val="single" w:sz="6" w:space="0" w:color="auto"/>
              <w:left w:val="single" w:sz="6" w:space="0" w:color="auto"/>
              <w:bottom w:val="single" w:sz="6" w:space="0" w:color="auto"/>
              <w:right w:val="single" w:sz="6" w:space="0" w:color="auto"/>
            </w:tcBorders>
          </w:tcPr>
          <w:p w:rsidR="006D490E" w:rsidRPr="003658D3" w:rsidRDefault="006D490E" w:rsidP="001500DA">
            <w:pPr>
              <w:rPr>
                <w:rFonts w:ascii="Arial" w:hAnsi="Arial" w:cs="Arial"/>
                <w:b/>
              </w:rPr>
            </w:pPr>
            <w:r w:rsidRPr="003658D3">
              <w:rPr>
                <w:rFonts w:ascii="Arial" w:hAnsi="Arial" w:cs="Arial"/>
                <w:b/>
              </w:rPr>
              <w:t xml:space="preserve">EQUAL EMPLOYMENT: </w:t>
            </w:r>
            <w:r w:rsidRPr="003658D3">
              <w:rPr>
                <w:rFonts w:ascii="Arial" w:hAnsi="Arial" w:cs="Arial"/>
              </w:rPr>
              <w:t>211info provides equal employment opportunities to all employees and applicants for employment without regard to race, color, religion, gender, sexual orientation, gender identity or expression, national origin, age, disability, genetic information, marital status, amnesty, or veteran status. 211info expressly prohibits any form of unlawful employee harassment based on race, color, religion, gender, sexual orientation, gender identity or expression, national origin, age, genetic information, disability, or veteran status.</w:t>
            </w:r>
            <w:r w:rsidRPr="003658D3">
              <w:rPr>
                <w:rFonts w:ascii="Arial" w:hAnsi="Arial" w:cs="Arial"/>
                <w:color w:val="333333"/>
              </w:rPr>
              <w:t xml:space="preserve">  </w:t>
            </w:r>
          </w:p>
        </w:tc>
      </w:tr>
    </w:tbl>
    <w:p w:rsidR="001500DA" w:rsidRPr="003658D3" w:rsidRDefault="001500DA">
      <w:pPr>
        <w:rPr>
          <w:rFonts w:ascii="Arial" w:hAnsi="Arial" w:cs="Arial"/>
        </w:rPr>
      </w:pPr>
    </w:p>
    <w:sectPr w:rsidR="001500DA" w:rsidRPr="003658D3" w:rsidSect="00671A06">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ED5" w:rsidRDefault="00AD6ED5" w:rsidP="005470A3">
      <w:r>
        <w:separator/>
      </w:r>
    </w:p>
  </w:endnote>
  <w:endnote w:type="continuationSeparator" w:id="0">
    <w:p w:rsidR="00AD6ED5" w:rsidRDefault="00AD6ED5" w:rsidP="0054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79" w:rsidRDefault="003E6779">
    <w:pPr>
      <w:pStyle w:val="Footer"/>
      <w:jc w:val="center"/>
    </w:pPr>
    <w:r>
      <w:rPr>
        <w:rStyle w:val="PageNumber"/>
      </w:rPr>
      <w:fldChar w:fldCharType="begin"/>
    </w:r>
    <w:r>
      <w:rPr>
        <w:rStyle w:val="PageNumber"/>
      </w:rPr>
      <w:instrText xml:space="preserve"> PAGE </w:instrText>
    </w:r>
    <w:r>
      <w:rPr>
        <w:rStyle w:val="PageNumber"/>
      </w:rPr>
      <w:fldChar w:fldCharType="separate"/>
    </w:r>
    <w:r w:rsidR="00B6561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ED5" w:rsidRDefault="00AD6ED5" w:rsidP="005470A3">
      <w:r>
        <w:separator/>
      </w:r>
    </w:p>
  </w:footnote>
  <w:footnote w:type="continuationSeparator" w:id="0">
    <w:p w:rsidR="00AD6ED5" w:rsidRDefault="00AD6ED5" w:rsidP="005470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351"/>
    <w:multiLevelType w:val="hybridMultilevel"/>
    <w:tmpl w:val="6B74C7BA"/>
    <w:lvl w:ilvl="0" w:tplc="35AC6B1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C017F"/>
    <w:multiLevelType w:val="hybridMultilevel"/>
    <w:tmpl w:val="7EE6A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E879E0"/>
    <w:multiLevelType w:val="hybridMultilevel"/>
    <w:tmpl w:val="443E4DC2"/>
    <w:lvl w:ilvl="0" w:tplc="8ECA65E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8D6B7F"/>
    <w:multiLevelType w:val="hybridMultilevel"/>
    <w:tmpl w:val="7EE6A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B6"/>
    <w:rsid w:val="0002173D"/>
    <w:rsid w:val="000248EC"/>
    <w:rsid w:val="00025823"/>
    <w:rsid w:val="00040B9F"/>
    <w:rsid w:val="00067A73"/>
    <w:rsid w:val="00082946"/>
    <w:rsid w:val="000946D3"/>
    <w:rsid w:val="000A157B"/>
    <w:rsid w:val="000A40A4"/>
    <w:rsid w:val="000B3883"/>
    <w:rsid w:val="000B71CC"/>
    <w:rsid w:val="000D4247"/>
    <w:rsid w:val="000F5C82"/>
    <w:rsid w:val="00110558"/>
    <w:rsid w:val="0011312D"/>
    <w:rsid w:val="00121EA7"/>
    <w:rsid w:val="00140070"/>
    <w:rsid w:val="00144E4B"/>
    <w:rsid w:val="001500DA"/>
    <w:rsid w:val="001533F4"/>
    <w:rsid w:val="00166E01"/>
    <w:rsid w:val="00185077"/>
    <w:rsid w:val="001B6D7D"/>
    <w:rsid w:val="001D04F6"/>
    <w:rsid w:val="001D4065"/>
    <w:rsid w:val="001F3707"/>
    <w:rsid w:val="00201876"/>
    <w:rsid w:val="0021201A"/>
    <w:rsid w:val="0023354A"/>
    <w:rsid w:val="0023635E"/>
    <w:rsid w:val="00236948"/>
    <w:rsid w:val="002478E6"/>
    <w:rsid w:val="00247D21"/>
    <w:rsid w:val="00255A62"/>
    <w:rsid w:val="00263DD4"/>
    <w:rsid w:val="00271E3D"/>
    <w:rsid w:val="00293CF7"/>
    <w:rsid w:val="002969F3"/>
    <w:rsid w:val="002A3AAA"/>
    <w:rsid w:val="002A48BA"/>
    <w:rsid w:val="002A58A8"/>
    <w:rsid w:val="002D3B1D"/>
    <w:rsid w:val="002E4CCF"/>
    <w:rsid w:val="00302BE3"/>
    <w:rsid w:val="003229CD"/>
    <w:rsid w:val="00351C19"/>
    <w:rsid w:val="00360681"/>
    <w:rsid w:val="003658D3"/>
    <w:rsid w:val="00367CA1"/>
    <w:rsid w:val="00370CA4"/>
    <w:rsid w:val="003772E5"/>
    <w:rsid w:val="00387094"/>
    <w:rsid w:val="003E6779"/>
    <w:rsid w:val="00403768"/>
    <w:rsid w:val="004059E6"/>
    <w:rsid w:val="00436E0B"/>
    <w:rsid w:val="004564A8"/>
    <w:rsid w:val="00464308"/>
    <w:rsid w:val="00475E2B"/>
    <w:rsid w:val="00492F19"/>
    <w:rsid w:val="004A2635"/>
    <w:rsid w:val="004A3519"/>
    <w:rsid w:val="004A7E4C"/>
    <w:rsid w:val="004C04E2"/>
    <w:rsid w:val="004D0457"/>
    <w:rsid w:val="004D76A3"/>
    <w:rsid w:val="004F21B8"/>
    <w:rsid w:val="004F6E76"/>
    <w:rsid w:val="005038A2"/>
    <w:rsid w:val="00512D79"/>
    <w:rsid w:val="00534F78"/>
    <w:rsid w:val="00546640"/>
    <w:rsid w:val="005470A3"/>
    <w:rsid w:val="00552EFB"/>
    <w:rsid w:val="00565CB6"/>
    <w:rsid w:val="00574D90"/>
    <w:rsid w:val="005C503B"/>
    <w:rsid w:val="005C6B54"/>
    <w:rsid w:val="005D32FF"/>
    <w:rsid w:val="005E342D"/>
    <w:rsid w:val="005E456C"/>
    <w:rsid w:val="00635C0F"/>
    <w:rsid w:val="006527C0"/>
    <w:rsid w:val="0065688D"/>
    <w:rsid w:val="00671A06"/>
    <w:rsid w:val="00682385"/>
    <w:rsid w:val="00685E66"/>
    <w:rsid w:val="006A557E"/>
    <w:rsid w:val="006D490E"/>
    <w:rsid w:val="006D7803"/>
    <w:rsid w:val="006E5527"/>
    <w:rsid w:val="006F063B"/>
    <w:rsid w:val="006F21D2"/>
    <w:rsid w:val="006F4BFA"/>
    <w:rsid w:val="006F62E5"/>
    <w:rsid w:val="00710707"/>
    <w:rsid w:val="00716CE2"/>
    <w:rsid w:val="00731DF4"/>
    <w:rsid w:val="00751279"/>
    <w:rsid w:val="00752E9C"/>
    <w:rsid w:val="00775607"/>
    <w:rsid w:val="00792EB6"/>
    <w:rsid w:val="007A05E5"/>
    <w:rsid w:val="007C56E3"/>
    <w:rsid w:val="007E0A83"/>
    <w:rsid w:val="008052A6"/>
    <w:rsid w:val="0081563D"/>
    <w:rsid w:val="00854FD7"/>
    <w:rsid w:val="00856764"/>
    <w:rsid w:val="00861067"/>
    <w:rsid w:val="008805AF"/>
    <w:rsid w:val="008D0F34"/>
    <w:rsid w:val="008D456B"/>
    <w:rsid w:val="009108A8"/>
    <w:rsid w:val="009245C6"/>
    <w:rsid w:val="00934FC7"/>
    <w:rsid w:val="009419D5"/>
    <w:rsid w:val="0096468B"/>
    <w:rsid w:val="00972DC0"/>
    <w:rsid w:val="00984C26"/>
    <w:rsid w:val="009857A5"/>
    <w:rsid w:val="009E7248"/>
    <w:rsid w:val="009F009D"/>
    <w:rsid w:val="00A1251D"/>
    <w:rsid w:val="00A128BD"/>
    <w:rsid w:val="00A15851"/>
    <w:rsid w:val="00A26CA3"/>
    <w:rsid w:val="00A321A2"/>
    <w:rsid w:val="00A3259B"/>
    <w:rsid w:val="00A36CFF"/>
    <w:rsid w:val="00A478AE"/>
    <w:rsid w:val="00A614A8"/>
    <w:rsid w:val="00A64828"/>
    <w:rsid w:val="00AA4546"/>
    <w:rsid w:val="00AA45AB"/>
    <w:rsid w:val="00AB045F"/>
    <w:rsid w:val="00AB074A"/>
    <w:rsid w:val="00AB66DF"/>
    <w:rsid w:val="00AC698B"/>
    <w:rsid w:val="00AD5DA2"/>
    <w:rsid w:val="00AD6ED5"/>
    <w:rsid w:val="00AF120D"/>
    <w:rsid w:val="00B11925"/>
    <w:rsid w:val="00B17B57"/>
    <w:rsid w:val="00B36EE0"/>
    <w:rsid w:val="00B45869"/>
    <w:rsid w:val="00B4772E"/>
    <w:rsid w:val="00B57449"/>
    <w:rsid w:val="00B65618"/>
    <w:rsid w:val="00B707A1"/>
    <w:rsid w:val="00B74811"/>
    <w:rsid w:val="00B74ACD"/>
    <w:rsid w:val="00B87467"/>
    <w:rsid w:val="00B9044D"/>
    <w:rsid w:val="00BB3AA3"/>
    <w:rsid w:val="00BC76FF"/>
    <w:rsid w:val="00BE1A24"/>
    <w:rsid w:val="00C05F78"/>
    <w:rsid w:val="00C115D6"/>
    <w:rsid w:val="00C11801"/>
    <w:rsid w:val="00C4256D"/>
    <w:rsid w:val="00C4668E"/>
    <w:rsid w:val="00C46CD9"/>
    <w:rsid w:val="00C543A5"/>
    <w:rsid w:val="00C62254"/>
    <w:rsid w:val="00C85293"/>
    <w:rsid w:val="00C85E79"/>
    <w:rsid w:val="00C97240"/>
    <w:rsid w:val="00CC5583"/>
    <w:rsid w:val="00CE5A4A"/>
    <w:rsid w:val="00CF03A5"/>
    <w:rsid w:val="00CF79FD"/>
    <w:rsid w:val="00D0236B"/>
    <w:rsid w:val="00D058BC"/>
    <w:rsid w:val="00D2489F"/>
    <w:rsid w:val="00D252E9"/>
    <w:rsid w:val="00D53621"/>
    <w:rsid w:val="00D6606A"/>
    <w:rsid w:val="00D973D5"/>
    <w:rsid w:val="00DB0C32"/>
    <w:rsid w:val="00DC5FA1"/>
    <w:rsid w:val="00DE5ADF"/>
    <w:rsid w:val="00DE7ADE"/>
    <w:rsid w:val="00DF6E1C"/>
    <w:rsid w:val="00E122B6"/>
    <w:rsid w:val="00E17327"/>
    <w:rsid w:val="00E23597"/>
    <w:rsid w:val="00E24373"/>
    <w:rsid w:val="00E30C07"/>
    <w:rsid w:val="00E3365A"/>
    <w:rsid w:val="00E353B7"/>
    <w:rsid w:val="00E361A3"/>
    <w:rsid w:val="00E572B3"/>
    <w:rsid w:val="00E608C6"/>
    <w:rsid w:val="00E67917"/>
    <w:rsid w:val="00E734F5"/>
    <w:rsid w:val="00E75840"/>
    <w:rsid w:val="00EA4FF6"/>
    <w:rsid w:val="00EB51E2"/>
    <w:rsid w:val="00EB7A64"/>
    <w:rsid w:val="00ED3CBB"/>
    <w:rsid w:val="00EE2CF0"/>
    <w:rsid w:val="00F01ECC"/>
    <w:rsid w:val="00F04F60"/>
    <w:rsid w:val="00F158B5"/>
    <w:rsid w:val="00F1727F"/>
    <w:rsid w:val="00F26C1A"/>
    <w:rsid w:val="00F43B3B"/>
    <w:rsid w:val="00F442E4"/>
    <w:rsid w:val="00F47D20"/>
    <w:rsid w:val="00F62D39"/>
    <w:rsid w:val="00F64DCC"/>
    <w:rsid w:val="00F669F6"/>
    <w:rsid w:val="00F8045F"/>
    <w:rsid w:val="00FA7DC2"/>
    <w:rsid w:val="00FB0825"/>
    <w:rsid w:val="00FB58B9"/>
    <w:rsid w:val="00FD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77DC"/>
  <w15:docId w15:val="{B89ED9AE-F511-4475-BEB6-7280CFC1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B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2EB6"/>
    <w:pPr>
      <w:tabs>
        <w:tab w:val="center" w:pos="4320"/>
        <w:tab w:val="right" w:pos="8640"/>
      </w:tabs>
    </w:pPr>
  </w:style>
  <w:style w:type="character" w:customStyle="1" w:styleId="FooterChar">
    <w:name w:val="Footer Char"/>
    <w:link w:val="Footer"/>
    <w:rsid w:val="00792EB6"/>
    <w:rPr>
      <w:rFonts w:ascii="Times New Roman" w:eastAsia="Times New Roman" w:hAnsi="Times New Roman" w:cs="Times New Roman"/>
      <w:sz w:val="20"/>
      <w:szCs w:val="20"/>
    </w:rPr>
  </w:style>
  <w:style w:type="character" w:styleId="PageNumber">
    <w:name w:val="page number"/>
    <w:basedOn w:val="DefaultParagraphFont"/>
    <w:rsid w:val="00792EB6"/>
  </w:style>
  <w:style w:type="paragraph" w:styleId="ListParagraph">
    <w:name w:val="List Paragraph"/>
    <w:basedOn w:val="Normal"/>
    <w:uiPriority w:val="34"/>
    <w:qFormat/>
    <w:rsid w:val="00574D90"/>
    <w:pPr>
      <w:ind w:left="720"/>
      <w:contextualSpacing/>
    </w:pPr>
    <w:rPr>
      <w:sz w:val="24"/>
      <w:szCs w:val="24"/>
    </w:rPr>
  </w:style>
  <w:style w:type="paragraph" w:styleId="NormalWeb">
    <w:name w:val="Normal (Web)"/>
    <w:basedOn w:val="Normal"/>
    <w:uiPriority w:val="99"/>
    <w:unhideWhenUsed/>
    <w:rsid w:val="00AA45AB"/>
    <w:rPr>
      <w:rFonts w:eastAsia="Calibri"/>
      <w:sz w:val="24"/>
      <w:szCs w:val="24"/>
    </w:rPr>
  </w:style>
  <w:style w:type="paragraph" w:styleId="BalloonText">
    <w:name w:val="Balloon Text"/>
    <w:basedOn w:val="Normal"/>
    <w:link w:val="BalloonTextChar"/>
    <w:uiPriority w:val="99"/>
    <w:semiHidden/>
    <w:unhideWhenUsed/>
    <w:rsid w:val="00DC5FA1"/>
    <w:rPr>
      <w:rFonts w:ascii="Tahoma" w:hAnsi="Tahoma" w:cs="Tahoma"/>
      <w:sz w:val="16"/>
      <w:szCs w:val="16"/>
    </w:rPr>
  </w:style>
  <w:style w:type="character" w:customStyle="1" w:styleId="BalloonTextChar">
    <w:name w:val="Balloon Text Char"/>
    <w:basedOn w:val="DefaultParagraphFont"/>
    <w:link w:val="BalloonText"/>
    <w:uiPriority w:val="99"/>
    <w:semiHidden/>
    <w:rsid w:val="00DC5F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A6DDE-B140-4E1D-9807-34937BBF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211Info of Oregon</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Perkins</dc:creator>
  <cp:lastModifiedBy>Deborah Willoughby</cp:lastModifiedBy>
  <cp:revision>3</cp:revision>
  <cp:lastPrinted>2013-09-19T15:19:00Z</cp:lastPrinted>
  <dcterms:created xsi:type="dcterms:W3CDTF">2022-01-15T18:45:00Z</dcterms:created>
  <dcterms:modified xsi:type="dcterms:W3CDTF">2022-01-15T18:51:00Z</dcterms:modified>
</cp:coreProperties>
</file>